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2E3FB" w14:textId="77777777" w:rsidR="006B5BA4" w:rsidRPr="005A73D3" w:rsidRDefault="006B5BA4" w:rsidP="005A73D3">
      <w:pPr>
        <w:contextualSpacing/>
        <w:rPr>
          <w:rFonts w:cstheme="minorHAnsi"/>
        </w:rPr>
      </w:pPr>
    </w:p>
    <w:p w14:paraId="28327884" w14:textId="77777777" w:rsidR="006B5BA4" w:rsidRPr="005A73D3" w:rsidRDefault="006B5BA4" w:rsidP="009D4257">
      <w:pPr>
        <w:contextualSpacing/>
        <w:rPr>
          <w:rFonts w:cstheme="minorHAnsi"/>
        </w:rPr>
      </w:pPr>
    </w:p>
    <w:p w14:paraId="2065DB7C" w14:textId="77777777" w:rsidR="006B5BA4" w:rsidRPr="005A73D3" w:rsidRDefault="006B5BA4" w:rsidP="005A73D3">
      <w:pPr>
        <w:overflowPunct w:val="0"/>
        <w:autoSpaceDE w:val="0"/>
        <w:autoSpaceDN w:val="0"/>
        <w:adjustRightInd w:val="0"/>
        <w:contextualSpacing/>
        <w:textAlignment w:val="baseline"/>
        <w:rPr>
          <w:rFonts w:cstheme="minorHAnsi"/>
          <w:sz w:val="18"/>
          <w:szCs w:val="20"/>
        </w:rPr>
      </w:pPr>
    </w:p>
    <w:p w14:paraId="7EA1D81E" w14:textId="77777777" w:rsidR="006B5BA4" w:rsidRPr="005A73D3" w:rsidRDefault="006B5BA4" w:rsidP="005A73D3">
      <w:pPr>
        <w:pStyle w:val="berschrift6"/>
        <w:spacing w:before="0" w:after="0"/>
        <w:contextualSpacing/>
        <w:jc w:val="right"/>
        <w:rPr>
          <w:rFonts w:asciiTheme="minorHAnsi" w:hAnsiTheme="minorHAnsi" w:cstheme="minorHAnsi"/>
          <w:sz w:val="28"/>
          <w:szCs w:val="28"/>
        </w:rPr>
      </w:pPr>
      <w:r w:rsidRPr="005A73D3">
        <w:rPr>
          <w:rFonts w:asciiTheme="minorHAnsi" w:hAnsiTheme="minorHAnsi" w:cstheme="minorHAnsi"/>
          <w:sz w:val="28"/>
          <w:szCs w:val="28"/>
        </w:rPr>
        <w:t>Presseaussendung</w:t>
      </w:r>
    </w:p>
    <w:p w14:paraId="21ED0052" w14:textId="4478B042" w:rsidR="006B5BA4" w:rsidRPr="005A73D3" w:rsidRDefault="00080389" w:rsidP="005A73D3">
      <w:pPr>
        <w:contextualSpacing/>
        <w:jc w:val="right"/>
        <w:rPr>
          <w:rFonts w:cstheme="minorHAnsi"/>
          <w:szCs w:val="24"/>
        </w:rPr>
      </w:pPr>
      <w:r>
        <w:rPr>
          <w:rFonts w:cstheme="minorHAnsi"/>
        </w:rPr>
        <w:t xml:space="preserve">Tirol / </w:t>
      </w:r>
      <w:r w:rsidR="006B5BA4" w:rsidRPr="005A73D3">
        <w:rPr>
          <w:rFonts w:cstheme="minorHAnsi"/>
        </w:rPr>
        <w:t>Innsbruck / Wirtschaft / Handel</w:t>
      </w:r>
    </w:p>
    <w:p w14:paraId="45916295" w14:textId="77777777" w:rsidR="006B5BA4" w:rsidRPr="005A73D3" w:rsidRDefault="006B5BA4" w:rsidP="005A73D3">
      <w:pPr>
        <w:contextualSpacing/>
        <w:rPr>
          <w:rFonts w:cstheme="minorHAnsi"/>
        </w:rPr>
      </w:pPr>
    </w:p>
    <w:p w14:paraId="757FBBD4" w14:textId="74DAE97D" w:rsidR="006B5BA4" w:rsidRPr="005A73D3" w:rsidRDefault="006B5BA4" w:rsidP="005A73D3">
      <w:pPr>
        <w:contextualSpacing/>
        <w:jc w:val="right"/>
        <w:rPr>
          <w:rFonts w:cstheme="minorHAnsi"/>
          <w:szCs w:val="24"/>
        </w:rPr>
      </w:pPr>
      <w:r w:rsidRPr="00500142">
        <w:rPr>
          <w:rFonts w:cstheme="minorHAnsi"/>
        </w:rPr>
        <w:t xml:space="preserve">Innsbruck, </w:t>
      </w:r>
      <w:r w:rsidR="00A547DB" w:rsidRPr="00500142">
        <w:rPr>
          <w:rFonts w:cstheme="minorHAnsi"/>
        </w:rPr>
        <w:t>21</w:t>
      </w:r>
      <w:r w:rsidR="00CA3567" w:rsidRPr="00500142">
        <w:rPr>
          <w:rFonts w:cstheme="minorHAnsi"/>
        </w:rPr>
        <w:t>.</w:t>
      </w:r>
      <w:r w:rsidRPr="00500142">
        <w:rPr>
          <w:rFonts w:cstheme="minorHAnsi"/>
        </w:rPr>
        <w:t xml:space="preserve"> November</w:t>
      </w:r>
      <w:r w:rsidRPr="005A73D3">
        <w:rPr>
          <w:rFonts w:cstheme="minorHAnsi"/>
        </w:rPr>
        <w:t xml:space="preserve"> </w:t>
      </w:r>
      <w:r w:rsidR="00CA3567">
        <w:rPr>
          <w:rFonts w:cstheme="minorHAnsi"/>
        </w:rPr>
        <w:t>2024</w:t>
      </w:r>
    </w:p>
    <w:p w14:paraId="2F43A44E" w14:textId="77777777" w:rsidR="006B5BA4" w:rsidRPr="005A73D3" w:rsidRDefault="006B5BA4" w:rsidP="005A73D3">
      <w:pPr>
        <w:ind w:right="1701"/>
        <w:contextualSpacing/>
        <w:rPr>
          <w:rFonts w:cstheme="minorHAnsi"/>
        </w:rPr>
      </w:pPr>
      <w:bookmarkStart w:id="0" w:name="_Hlk84485492"/>
    </w:p>
    <w:p w14:paraId="51032298" w14:textId="0381B6AE" w:rsidR="006B5BA4" w:rsidRPr="005A73D3" w:rsidRDefault="006C10B4" w:rsidP="005A73D3">
      <w:pPr>
        <w:pStyle w:val="berschrift1"/>
        <w:ind w:right="1701"/>
        <w:contextualSpacing/>
        <w:jc w:val="both"/>
        <w:rPr>
          <w:rFonts w:asciiTheme="minorHAnsi" w:hAnsiTheme="minorHAnsi" w:cstheme="minorHAnsi"/>
          <w:sz w:val="22"/>
          <w:u w:val="single"/>
          <w:lang w:val="de-AT"/>
        </w:rPr>
      </w:pPr>
      <w:r>
        <w:rPr>
          <w:rFonts w:asciiTheme="minorHAnsi" w:hAnsiTheme="minorHAnsi" w:cstheme="minorHAnsi"/>
          <w:sz w:val="22"/>
          <w:u w:val="single"/>
          <w:lang w:val="de-AT"/>
        </w:rPr>
        <w:t xml:space="preserve">Innsbrucks digitale Gutscheinwährung </w:t>
      </w:r>
      <w:r w:rsidR="00E730D6">
        <w:rPr>
          <w:rFonts w:asciiTheme="minorHAnsi" w:hAnsiTheme="minorHAnsi" w:cstheme="minorHAnsi"/>
          <w:sz w:val="22"/>
          <w:u w:val="single"/>
          <w:lang w:val="de-AT"/>
        </w:rPr>
        <w:t>feiert 5. Geburtstag:</w:t>
      </w:r>
    </w:p>
    <w:p w14:paraId="00530E65" w14:textId="77777777" w:rsidR="006B5BA4" w:rsidRPr="005A73D3" w:rsidRDefault="006B5BA4" w:rsidP="005A73D3">
      <w:pPr>
        <w:ind w:right="1701"/>
        <w:contextualSpacing/>
        <w:rPr>
          <w:rFonts w:cstheme="minorHAnsi"/>
          <w:sz w:val="24"/>
        </w:rPr>
      </w:pPr>
    </w:p>
    <w:p w14:paraId="0D5BDEC2" w14:textId="54A4D775" w:rsidR="006B5BA4" w:rsidRPr="005A73D3" w:rsidRDefault="00BD2D14" w:rsidP="005A73D3">
      <w:pPr>
        <w:pStyle w:val="Textkrper"/>
        <w:ind w:right="1701"/>
        <w:contextualSpacing/>
        <w:jc w:val="left"/>
        <w:rPr>
          <w:rFonts w:asciiTheme="minorHAnsi" w:hAnsiTheme="minorHAnsi" w:cstheme="minorHAnsi"/>
          <w:b/>
          <w:sz w:val="32"/>
          <w:lang w:val="de-AT"/>
        </w:rPr>
      </w:pPr>
      <w:bookmarkStart w:id="1" w:name="_Hlk84485505"/>
      <w:bookmarkEnd w:id="0"/>
      <w:r>
        <w:rPr>
          <w:rFonts w:asciiTheme="minorHAnsi" w:hAnsiTheme="minorHAnsi" w:cstheme="minorHAnsi"/>
          <w:b/>
          <w:sz w:val="32"/>
          <w:lang w:val="de-AT"/>
        </w:rPr>
        <w:t xml:space="preserve">Das Christkind schenkt heuer regionale </w:t>
      </w:r>
      <w:r w:rsidR="006B5BA4" w:rsidRPr="005A73D3">
        <w:rPr>
          <w:rFonts w:asciiTheme="minorHAnsi" w:hAnsiTheme="minorHAnsi" w:cstheme="minorHAnsi"/>
          <w:b/>
          <w:sz w:val="32"/>
          <w:lang w:val="de-AT"/>
        </w:rPr>
        <w:t>Inn-Taler</w:t>
      </w:r>
    </w:p>
    <w:p w14:paraId="187D7672" w14:textId="77777777" w:rsidR="006B5BA4" w:rsidRPr="005A73D3" w:rsidRDefault="006B5BA4" w:rsidP="005A73D3">
      <w:pPr>
        <w:pStyle w:val="Textkrper"/>
        <w:ind w:right="1701"/>
        <w:contextualSpacing/>
        <w:jc w:val="left"/>
        <w:rPr>
          <w:rFonts w:asciiTheme="minorHAnsi" w:hAnsiTheme="minorHAnsi" w:cstheme="minorHAnsi"/>
          <w:b/>
          <w:sz w:val="32"/>
          <w:lang w:val="de-AT"/>
        </w:rPr>
      </w:pPr>
    </w:p>
    <w:p w14:paraId="6F98D44A" w14:textId="4619E5F5" w:rsidR="00EB59BE" w:rsidRDefault="009A6D0A" w:rsidP="005A73D3">
      <w:pPr>
        <w:pStyle w:val="Textkrper"/>
        <w:ind w:right="1701"/>
        <w:contextualSpacing/>
        <w:rPr>
          <w:rFonts w:asciiTheme="minorHAnsi" w:hAnsiTheme="minorHAnsi" w:cstheme="minorHAnsi"/>
          <w:b/>
          <w:sz w:val="22"/>
          <w:szCs w:val="22"/>
          <w:lang w:val="de-AT"/>
        </w:rPr>
      </w:pPr>
      <w:bookmarkStart w:id="2" w:name="_Hlk84485524"/>
      <w:bookmarkEnd w:id="1"/>
      <w:r w:rsidRPr="00F97CDC">
        <w:rPr>
          <w:rFonts w:asciiTheme="minorHAnsi" w:hAnsiTheme="minorHAnsi" w:cstheme="minorHAnsi"/>
          <w:b/>
          <w:sz w:val="22"/>
          <w:szCs w:val="22"/>
          <w:lang w:val="de-AT"/>
        </w:rPr>
        <w:t xml:space="preserve">Mit </w:t>
      </w:r>
      <w:r w:rsidR="00A01F5E" w:rsidRPr="00F97CDC">
        <w:rPr>
          <w:rFonts w:asciiTheme="minorHAnsi" w:hAnsiTheme="minorHAnsi" w:cstheme="minorHAnsi"/>
          <w:b/>
          <w:sz w:val="22"/>
          <w:szCs w:val="22"/>
          <w:lang w:val="de-AT"/>
        </w:rPr>
        <w:t xml:space="preserve">rund </w:t>
      </w:r>
      <w:r w:rsidRPr="00F97CDC">
        <w:rPr>
          <w:rFonts w:asciiTheme="minorHAnsi" w:hAnsiTheme="minorHAnsi" w:cstheme="minorHAnsi"/>
          <w:b/>
          <w:sz w:val="22"/>
          <w:szCs w:val="22"/>
          <w:lang w:val="de-AT"/>
        </w:rPr>
        <w:t xml:space="preserve">1,5 Millionen </w:t>
      </w:r>
      <w:r w:rsidR="009B349C" w:rsidRPr="00F97CDC">
        <w:rPr>
          <w:rFonts w:asciiTheme="minorHAnsi" w:hAnsiTheme="minorHAnsi" w:cstheme="minorHAnsi"/>
          <w:b/>
          <w:sz w:val="22"/>
          <w:szCs w:val="22"/>
          <w:lang w:val="de-AT"/>
        </w:rPr>
        <w:t>Euro</w:t>
      </w:r>
      <w:r w:rsidR="00E41779" w:rsidRPr="00F97CDC">
        <w:rPr>
          <w:rFonts w:asciiTheme="minorHAnsi" w:hAnsiTheme="minorHAnsi" w:cstheme="minorHAnsi"/>
          <w:b/>
          <w:sz w:val="22"/>
          <w:szCs w:val="22"/>
          <w:lang w:val="de-AT"/>
        </w:rPr>
        <w:t xml:space="preserve"> </w:t>
      </w:r>
      <w:r w:rsidR="007840FA" w:rsidRPr="00F97CDC">
        <w:rPr>
          <w:rFonts w:asciiTheme="minorHAnsi" w:hAnsiTheme="minorHAnsi" w:cstheme="minorHAnsi"/>
          <w:b/>
          <w:sz w:val="22"/>
          <w:szCs w:val="22"/>
          <w:lang w:val="de-AT"/>
        </w:rPr>
        <w:t xml:space="preserve">an </w:t>
      </w:r>
      <w:r w:rsidR="007840FA">
        <w:rPr>
          <w:rFonts w:asciiTheme="minorHAnsi" w:hAnsiTheme="minorHAnsi" w:cstheme="minorHAnsi"/>
          <w:b/>
          <w:sz w:val="22"/>
          <w:szCs w:val="22"/>
          <w:lang w:val="de-AT"/>
        </w:rPr>
        <w:t xml:space="preserve">generiertem </w:t>
      </w:r>
      <w:r w:rsidR="00A01F5E">
        <w:rPr>
          <w:rFonts w:asciiTheme="minorHAnsi" w:hAnsiTheme="minorHAnsi" w:cstheme="minorHAnsi"/>
          <w:b/>
          <w:sz w:val="22"/>
          <w:szCs w:val="22"/>
          <w:lang w:val="de-AT"/>
        </w:rPr>
        <w:t>Guthaben</w:t>
      </w:r>
      <w:r w:rsidR="007840FA">
        <w:rPr>
          <w:rFonts w:asciiTheme="minorHAnsi" w:hAnsiTheme="minorHAnsi" w:cstheme="minorHAnsi"/>
          <w:b/>
          <w:sz w:val="22"/>
          <w:szCs w:val="22"/>
          <w:lang w:val="de-AT"/>
        </w:rPr>
        <w:t xml:space="preserve">, etwa 100 Akzeptanzpartner und </w:t>
      </w:r>
      <w:r w:rsidR="00E049D2" w:rsidRPr="00F81FEB">
        <w:rPr>
          <w:rFonts w:asciiTheme="minorHAnsi" w:hAnsiTheme="minorHAnsi" w:cstheme="minorHAnsi"/>
          <w:b/>
          <w:sz w:val="22"/>
          <w:szCs w:val="22"/>
          <w:lang w:val="de-AT"/>
        </w:rPr>
        <w:t xml:space="preserve">über </w:t>
      </w:r>
      <w:r w:rsidR="00006A4B" w:rsidRPr="00F81FEB">
        <w:rPr>
          <w:rFonts w:asciiTheme="minorHAnsi" w:hAnsiTheme="minorHAnsi" w:cstheme="minorHAnsi"/>
          <w:b/>
          <w:sz w:val="22"/>
          <w:szCs w:val="22"/>
          <w:lang w:val="de-AT"/>
        </w:rPr>
        <w:t>200</w:t>
      </w:r>
      <w:r w:rsidR="00E049D2" w:rsidRPr="00F81FEB">
        <w:rPr>
          <w:rFonts w:asciiTheme="minorHAnsi" w:hAnsiTheme="minorHAnsi" w:cstheme="minorHAnsi"/>
          <w:b/>
          <w:sz w:val="22"/>
          <w:szCs w:val="22"/>
          <w:lang w:val="de-AT"/>
        </w:rPr>
        <w:t xml:space="preserve"> Unternehmenskunden</w:t>
      </w:r>
      <w:r w:rsidR="00F81FEB" w:rsidRPr="00F81FEB">
        <w:rPr>
          <w:rFonts w:asciiTheme="minorHAnsi" w:hAnsiTheme="minorHAnsi" w:cstheme="minorHAnsi"/>
          <w:b/>
          <w:sz w:val="22"/>
          <w:szCs w:val="22"/>
          <w:lang w:val="de-AT"/>
        </w:rPr>
        <w:t xml:space="preserve"> pro Jahr</w:t>
      </w:r>
      <w:r w:rsidR="00E049D2" w:rsidRPr="00F81FEB">
        <w:rPr>
          <w:rFonts w:asciiTheme="minorHAnsi" w:hAnsiTheme="minorHAnsi" w:cstheme="minorHAnsi"/>
          <w:b/>
          <w:sz w:val="22"/>
          <w:szCs w:val="22"/>
          <w:lang w:val="de-AT"/>
        </w:rPr>
        <w:t xml:space="preserve"> feiert Innsbrucks digitaler Einkaufsgutschein </w:t>
      </w:r>
      <w:r w:rsidR="00B7153E" w:rsidRPr="00F81FEB">
        <w:rPr>
          <w:rFonts w:asciiTheme="minorHAnsi" w:hAnsiTheme="minorHAnsi" w:cstheme="minorHAnsi"/>
          <w:b/>
          <w:sz w:val="22"/>
          <w:szCs w:val="22"/>
          <w:lang w:val="de-AT"/>
        </w:rPr>
        <w:t xml:space="preserve">das fünfjährige </w:t>
      </w:r>
      <w:r w:rsidR="00B7153E">
        <w:rPr>
          <w:rFonts w:asciiTheme="minorHAnsi" w:hAnsiTheme="minorHAnsi" w:cstheme="minorHAnsi"/>
          <w:b/>
          <w:sz w:val="22"/>
          <w:szCs w:val="22"/>
          <w:lang w:val="de-AT"/>
        </w:rPr>
        <w:t>Bestehen.</w:t>
      </w:r>
      <w:r w:rsidR="00604938">
        <w:rPr>
          <w:rFonts w:asciiTheme="minorHAnsi" w:hAnsiTheme="minorHAnsi" w:cstheme="minorHAnsi"/>
          <w:b/>
          <w:sz w:val="22"/>
          <w:szCs w:val="22"/>
          <w:lang w:val="de-AT"/>
        </w:rPr>
        <w:t xml:space="preserve"> </w:t>
      </w:r>
      <w:r w:rsidR="006B5BA4" w:rsidRPr="005A73D3">
        <w:rPr>
          <w:rFonts w:asciiTheme="minorHAnsi" w:hAnsiTheme="minorHAnsi" w:cstheme="minorHAnsi"/>
          <w:b/>
          <w:sz w:val="22"/>
          <w:szCs w:val="22"/>
          <w:lang w:val="de-AT"/>
        </w:rPr>
        <w:t>Der Inn-Taler</w:t>
      </w:r>
      <w:r w:rsidR="00E45A7F">
        <w:rPr>
          <w:rFonts w:asciiTheme="minorHAnsi" w:hAnsiTheme="minorHAnsi" w:cstheme="minorHAnsi"/>
          <w:b/>
          <w:sz w:val="22"/>
          <w:szCs w:val="22"/>
          <w:lang w:val="de-AT"/>
        </w:rPr>
        <w:t xml:space="preserve"> ist</w:t>
      </w:r>
      <w:r w:rsidR="00C81EF0">
        <w:rPr>
          <w:rFonts w:asciiTheme="minorHAnsi" w:hAnsiTheme="minorHAnsi" w:cstheme="minorHAnsi"/>
          <w:b/>
          <w:sz w:val="22"/>
          <w:szCs w:val="22"/>
          <w:lang w:val="de-AT"/>
        </w:rPr>
        <w:t xml:space="preserve"> als App immer am Smartphone dabei</w:t>
      </w:r>
      <w:r w:rsidR="00F425B2">
        <w:rPr>
          <w:rFonts w:asciiTheme="minorHAnsi" w:hAnsiTheme="minorHAnsi" w:cstheme="minorHAnsi"/>
          <w:b/>
          <w:sz w:val="22"/>
          <w:szCs w:val="22"/>
          <w:lang w:val="de-AT"/>
        </w:rPr>
        <w:t xml:space="preserve"> und als </w:t>
      </w:r>
      <w:r w:rsidR="006B5BA4" w:rsidRPr="005A73D3">
        <w:rPr>
          <w:rFonts w:asciiTheme="minorHAnsi" w:hAnsiTheme="minorHAnsi" w:cstheme="minorHAnsi"/>
          <w:b/>
          <w:sz w:val="22"/>
          <w:szCs w:val="22"/>
          <w:lang w:val="de-AT"/>
        </w:rPr>
        <w:t>kontaktlose Währung fälschungssichererer Nachfolger der Innenstadt-Geschenkmünze</w:t>
      </w:r>
      <w:r w:rsidR="00F425B2">
        <w:rPr>
          <w:rFonts w:asciiTheme="minorHAnsi" w:hAnsiTheme="minorHAnsi" w:cstheme="minorHAnsi"/>
          <w:b/>
          <w:sz w:val="22"/>
          <w:szCs w:val="22"/>
          <w:lang w:val="de-AT"/>
        </w:rPr>
        <w:t>. Das Ziel ist es</w:t>
      </w:r>
      <w:r w:rsidR="00491BCD">
        <w:rPr>
          <w:rFonts w:asciiTheme="minorHAnsi" w:hAnsiTheme="minorHAnsi" w:cstheme="minorHAnsi"/>
          <w:b/>
          <w:sz w:val="22"/>
          <w:szCs w:val="22"/>
          <w:lang w:val="de-AT"/>
        </w:rPr>
        <w:t>, die Betriebe im Zentrum</w:t>
      </w:r>
      <w:r w:rsidR="001F5749">
        <w:rPr>
          <w:rFonts w:asciiTheme="minorHAnsi" w:hAnsiTheme="minorHAnsi" w:cstheme="minorHAnsi"/>
          <w:b/>
          <w:sz w:val="22"/>
          <w:szCs w:val="22"/>
          <w:lang w:val="de-AT"/>
        </w:rPr>
        <w:t xml:space="preserve"> zu stärken. </w:t>
      </w:r>
      <w:r w:rsidR="00E84950" w:rsidRPr="004A7B17">
        <w:rPr>
          <w:rFonts w:asciiTheme="minorHAnsi" w:hAnsiTheme="minorHAnsi" w:cstheme="minorHAnsi"/>
          <w:b/>
          <w:sz w:val="22"/>
          <w:szCs w:val="22"/>
          <w:lang w:val="de-AT"/>
        </w:rPr>
        <w:t>Die Vorfreude auf Weihnachten steigt: Denn</w:t>
      </w:r>
      <w:r w:rsidR="00DF5074" w:rsidRPr="004A7B17">
        <w:rPr>
          <w:rFonts w:asciiTheme="minorHAnsi" w:hAnsiTheme="minorHAnsi" w:cstheme="minorHAnsi"/>
          <w:b/>
          <w:sz w:val="22"/>
          <w:szCs w:val="22"/>
          <w:lang w:val="de-AT"/>
        </w:rPr>
        <w:t xml:space="preserve"> </w:t>
      </w:r>
      <w:r w:rsidR="00B35F04" w:rsidRPr="004A7B17">
        <w:rPr>
          <w:rFonts w:asciiTheme="minorHAnsi" w:hAnsiTheme="minorHAnsi" w:cstheme="minorHAnsi"/>
          <w:b/>
          <w:sz w:val="22"/>
          <w:szCs w:val="22"/>
          <w:lang w:val="de-AT"/>
        </w:rPr>
        <w:t>Analysen</w:t>
      </w:r>
      <w:r w:rsidR="00DF5074" w:rsidRPr="004A7B17">
        <w:rPr>
          <w:rFonts w:asciiTheme="minorHAnsi" w:hAnsiTheme="minorHAnsi" w:cstheme="minorHAnsi"/>
          <w:b/>
          <w:sz w:val="22"/>
          <w:szCs w:val="22"/>
          <w:lang w:val="de-AT"/>
        </w:rPr>
        <w:t xml:space="preserve"> der Vorjahre </w:t>
      </w:r>
      <w:r w:rsidR="00B35F04" w:rsidRPr="004A7B17">
        <w:rPr>
          <w:rFonts w:asciiTheme="minorHAnsi" w:hAnsiTheme="minorHAnsi" w:cstheme="minorHAnsi"/>
          <w:b/>
          <w:sz w:val="22"/>
          <w:szCs w:val="22"/>
          <w:lang w:val="de-AT"/>
        </w:rPr>
        <w:t>zeigen</w:t>
      </w:r>
      <w:r w:rsidR="00DF5074" w:rsidRPr="004A7B17">
        <w:rPr>
          <w:rFonts w:asciiTheme="minorHAnsi" w:hAnsiTheme="minorHAnsi" w:cstheme="minorHAnsi"/>
          <w:b/>
          <w:sz w:val="22"/>
          <w:szCs w:val="22"/>
          <w:lang w:val="de-AT"/>
        </w:rPr>
        <w:t xml:space="preserve">, dass </w:t>
      </w:r>
      <w:r w:rsidR="004A7B17" w:rsidRPr="004A7B17">
        <w:rPr>
          <w:rFonts w:asciiTheme="minorHAnsi" w:hAnsiTheme="minorHAnsi" w:cstheme="minorHAnsi"/>
          <w:b/>
          <w:sz w:val="22"/>
          <w:szCs w:val="22"/>
          <w:lang w:val="de-AT"/>
        </w:rPr>
        <w:t>fast 60 Prozent</w:t>
      </w:r>
      <w:r w:rsidR="00DF5074" w:rsidRPr="004A7B17">
        <w:rPr>
          <w:rFonts w:asciiTheme="minorHAnsi" w:hAnsiTheme="minorHAnsi" w:cstheme="minorHAnsi"/>
          <w:b/>
          <w:sz w:val="22"/>
          <w:szCs w:val="22"/>
          <w:lang w:val="de-AT"/>
        </w:rPr>
        <w:t xml:space="preserve"> des </w:t>
      </w:r>
      <w:r w:rsidR="00DF5074">
        <w:rPr>
          <w:rFonts w:asciiTheme="minorHAnsi" w:hAnsiTheme="minorHAnsi" w:cstheme="minorHAnsi"/>
          <w:b/>
          <w:sz w:val="22"/>
          <w:szCs w:val="22"/>
          <w:lang w:val="de-AT"/>
        </w:rPr>
        <w:t xml:space="preserve">jährlichen Gutscheinvolumens zwischen </w:t>
      </w:r>
      <w:r w:rsidR="004A7B17">
        <w:rPr>
          <w:rFonts w:asciiTheme="minorHAnsi" w:hAnsiTheme="minorHAnsi" w:cstheme="minorHAnsi"/>
          <w:b/>
          <w:sz w:val="22"/>
          <w:szCs w:val="22"/>
          <w:lang w:val="de-AT"/>
        </w:rPr>
        <w:t>im November und Dezember</w:t>
      </w:r>
      <w:r w:rsidR="00DF5074">
        <w:rPr>
          <w:rFonts w:asciiTheme="minorHAnsi" w:hAnsiTheme="minorHAnsi" w:cstheme="minorHAnsi"/>
          <w:b/>
          <w:sz w:val="22"/>
          <w:szCs w:val="22"/>
          <w:lang w:val="de-AT"/>
        </w:rPr>
        <w:t xml:space="preserve"> </w:t>
      </w:r>
      <w:r w:rsidR="00EB59BE">
        <w:rPr>
          <w:rFonts w:asciiTheme="minorHAnsi" w:hAnsiTheme="minorHAnsi" w:cstheme="minorHAnsi"/>
          <w:b/>
          <w:sz w:val="22"/>
          <w:szCs w:val="22"/>
          <w:lang w:val="de-AT"/>
        </w:rPr>
        <w:t>geschenkt wird.</w:t>
      </w:r>
    </w:p>
    <w:p w14:paraId="55D20D69" w14:textId="77777777" w:rsidR="00526383" w:rsidRPr="005A73D3" w:rsidRDefault="00526383" w:rsidP="005A73D3">
      <w:pPr>
        <w:pStyle w:val="Textkrper"/>
        <w:ind w:right="1701"/>
        <w:contextualSpacing/>
        <w:rPr>
          <w:rFonts w:asciiTheme="minorHAnsi" w:hAnsiTheme="minorHAnsi" w:cstheme="minorHAnsi"/>
          <w:b/>
          <w:sz w:val="22"/>
          <w:szCs w:val="22"/>
          <w:lang w:val="de-AT"/>
        </w:rPr>
      </w:pPr>
    </w:p>
    <w:p w14:paraId="1E0CA44F" w14:textId="68D69D4B" w:rsidR="006B5BA4" w:rsidRDefault="00EB59BE" w:rsidP="005A73D3">
      <w:pPr>
        <w:pStyle w:val="Textkrper"/>
        <w:ind w:right="1701"/>
        <w:contextualSpacing/>
        <w:rPr>
          <w:rFonts w:asciiTheme="minorHAnsi" w:hAnsiTheme="minorHAnsi" w:cstheme="minorHAnsi"/>
          <w:sz w:val="22"/>
          <w:szCs w:val="22"/>
          <w:lang w:val="de-AT"/>
        </w:rPr>
      </w:pPr>
      <w:r>
        <w:rPr>
          <w:rFonts w:asciiTheme="minorHAnsi" w:hAnsiTheme="minorHAnsi" w:cstheme="minorHAnsi"/>
          <w:sz w:val="22"/>
          <w:szCs w:val="22"/>
          <w:lang w:val="de-AT"/>
        </w:rPr>
        <w:t xml:space="preserve">Tiroler Unternehmen und Institutionen </w:t>
      </w:r>
      <w:r w:rsidR="006E483E">
        <w:rPr>
          <w:rFonts w:asciiTheme="minorHAnsi" w:hAnsiTheme="minorHAnsi" w:cstheme="minorHAnsi"/>
          <w:sz w:val="22"/>
          <w:szCs w:val="22"/>
          <w:lang w:val="de-AT"/>
        </w:rPr>
        <w:t xml:space="preserve">beschenken ihre </w:t>
      </w:r>
      <w:proofErr w:type="spellStart"/>
      <w:proofErr w:type="gramStart"/>
      <w:r w:rsidR="006E483E">
        <w:rPr>
          <w:rFonts w:asciiTheme="minorHAnsi" w:hAnsiTheme="minorHAnsi" w:cstheme="minorHAnsi"/>
          <w:sz w:val="22"/>
          <w:szCs w:val="22"/>
          <w:lang w:val="de-AT"/>
        </w:rPr>
        <w:t>Mitarbeiter:innen</w:t>
      </w:r>
      <w:proofErr w:type="spellEnd"/>
      <w:proofErr w:type="gramEnd"/>
      <w:r w:rsidR="006E483E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B35F04">
        <w:rPr>
          <w:rFonts w:asciiTheme="minorHAnsi" w:hAnsiTheme="minorHAnsi" w:cstheme="minorHAnsi"/>
          <w:sz w:val="22"/>
          <w:szCs w:val="22"/>
          <w:lang w:val="de-AT"/>
        </w:rPr>
        <w:t xml:space="preserve">am liebsten </w:t>
      </w:r>
      <w:r w:rsidR="006E483E">
        <w:rPr>
          <w:rFonts w:asciiTheme="minorHAnsi" w:hAnsiTheme="minorHAnsi" w:cstheme="minorHAnsi"/>
          <w:sz w:val="22"/>
          <w:szCs w:val="22"/>
          <w:lang w:val="de-AT"/>
        </w:rPr>
        <w:t>regional</w:t>
      </w:r>
      <w:r w:rsidR="00B84352">
        <w:rPr>
          <w:rFonts w:asciiTheme="minorHAnsi" w:hAnsiTheme="minorHAnsi" w:cstheme="minorHAnsi"/>
          <w:sz w:val="22"/>
          <w:szCs w:val="22"/>
          <w:lang w:val="de-AT"/>
        </w:rPr>
        <w:t xml:space="preserve">: </w:t>
      </w:r>
      <w:r w:rsidR="00EF29AF">
        <w:rPr>
          <w:rFonts w:asciiTheme="minorHAnsi" w:hAnsiTheme="minorHAnsi" w:cstheme="minorHAnsi"/>
          <w:sz w:val="22"/>
          <w:szCs w:val="22"/>
          <w:lang w:val="de-AT"/>
        </w:rPr>
        <w:t>Über 200</w:t>
      </w:r>
      <w:r w:rsidR="006B5BA4" w:rsidRPr="005A73D3">
        <w:rPr>
          <w:rFonts w:asciiTheme="minorHAnsi" w:hAnsiTheme="minorHAnsi" w:cstheme="minorHAnsi"/>
          <w:sz w:val="22"/>
          <w:szCs w:val="22"/>
          <w:lang w:val="de-AT"/>
        </w:rPr>
        <w:t xml:space="preserve"> Inn-Taler-</w:t>
      </w:r>
      <w:r w:rsidR="00D90DFF">
        <w:rPr>
          <w:rFonts w:asciiTheme="minorHAnsi" w:hAnsiTheme="minorHAnsi" w:cstheme="minorHAnsi"/>
          <w:sz w:val="22"/>
          <w:szCs w:val="22"/>
          <w:lang w:val="de-AT"/>
        </w:rPr>
        <w:t>Firmen</w:t>
      </w:r>
      <w:r w:rsidR="00B84352">
        <w:rPr>
          <w:rFonts w:asciiTheme="minorHAnsi" w:hAnsiTheme="minorHAnsi" w:cstheme="minorHAnsi"/>
          <w:sz w:val="22"/>
          <w:szCs w:val="22"/>
          <w:lang w:val="de-AT"/>
        </w:rPr>
        <w:t>k</w:t>
      </w:r>
      <w:r w:rsidR="006B5BA4" w:rsidRPr="005A73D3">
        <w:rPr>
          <w:rFonts w:asciiTheme="minorHAnsi" w:hAnsiTheme="minorHAnsi" w:cstheme="minorHAnsi"/>
          <w:sz w:val="22"/>
          <w:szCs w:val="22"/>
          <w:lang w:val="de-AT"/>
        </w:rPr>
        <w:t xml:space="preserve">unden </w:t>
      </w:r>
      <w:r w:rsidR="00EF29AF">
        <w:rPr>
          <w:rFonts w:asciiTheme="minorHAnsi" w:hAnsiTheme="minorHAnsi" w:cstheme="minorHAnsi"/>
          <w:sz w:val="22"/>
          <w:szCs w:val="22"/>
          <w:lang w:val="de-AT"/>
        </w:rPr>
        <w:t xml:space="preserve">bestellen jährlich </w:t>
      </w:r>
      <w:r w:rsidR="009F0C99">
        <w:rPr>
          <w:rFonts w:asciiTheme="minorHAnsi" w:hAnsiTheme="minorHAnsi" w:cstheme="minorHAnsi"/>
          <w:sz w:val="22"/>
          <w:szCs w:val="22"/>
          <w:lang w:val="de-AT"/>
        </w:rPr>
        <w:t xml:space="preserve">Inn-Taler,  </w:t>
      </w:r>
      <w:r w:rsidR="003F50E7">
        <w:rPr>
          <w:rFonts w:asciiTheme="minorHAnsi" w:hAnsiTheme="minorHAnsi" w:cstheme="minorHAnsi"/>
          <w:sz w:val="22"/>
          <w:szCs w:val="22"/>
          <w:lang w:val="de-AT"/>
        </w:rPr>
        <w:t xml:space="preserve">von der </w:t>
      </w:r>
      <w:r w:rsidR="003F50E7" w:rsidRPr="00F335CF">
        <w:rPr>
          <w:rFonts w:asciiTheme="minorHAnsi" w:hAnsiTheme="minorHAnsi" w:cstheme="minorHAnsi"/>
          <w:sz w:val="22"/>
          <w:szCs w:val="22"/>
          <w:lang w:val="de-AT"/>
        </w:rPr>
        <w:t>Alpinschule Innsbruck</w:t>
      </w:r>
      <w:r w:rsidR="009F0C99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 bis zum Breakfast Club</w:t>
      </w:r>
      <w:r w:rsidR="00B94F08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 in der Maria-Theresien-Straße.</w:t>
      </w:r>
      <w:r w:rsidR="006B5BA4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7F606F" w:rsidRPr="00F335CF">
        <w:rPr>
          <w:rFonts w:asciiTheme="minorHAnsi" w:hAnsiTheme="minorHAnsi" w:cstheme="minorHAnsi"/>
          <w:sz w:val="22"/>
          <w:szCs w:val="22"/>
          <w:lang w:val="de-AT"/>
        </w:rPr>
        <w:t>Etwa die Hälfte aller</w:t>
      </w:r>
      <w:r w:rsidR="00E045BE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7F606F" w:rsidRPr="00F335CF">
        <w:rPr>
          <w:rFonts w:asciiTheme="minorHAnsi" w:hAnsiTheme="minorHAnsi" w:cstheme="minorHAnsi"/>
          <w:sz w:val="22"/>
          <w:szCs w:val="22"/>
          <w:lang w:val="de-AT"/>
        </w:rPr>
        <w:t>gekauften</w:t>
      </w:r>
      <w:r w:rsidR="00E045BE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 Inn-Taler</w:t>
      </w:r>
      <w:r w:rsidR="007F606F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 werden </w:t>
      </w:r>
      <w:r w:rsidR="00D90DFF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von </w:t>
      </w:r>
      <w:r w:rsidR="00E045BE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Unternehmen </w:t>
      </w:r>
      <w:r w:rsidR="007F606F" w:rsidRPr="00F335CF">
        <w:rPr>
          <w:rFonts w:asciiTheme="minorHAnsi" w:hAnsiTheme="minorHAnsi" w:cstheme="minorHAnsi"/>
          <w:sz w:val="22"/>
          <w:szCs w:val="22"/>
          <w:lang w:val="de-AT"/>
        </w:rPr>
        <w:t>erworben.</w:t>
      </w:r>
      <w:r w:rsidR="00D90DFF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856ACF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„Nach fünf </w:t>
      </w:r>
      <w:r w:rsidR="003557D9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Jahren digitaler Inn-Taler können wir erfreulich </w:t>
      </w:r>
      <w:r w:rsidR="00FD6B52" w:rsidRPr="00F335CF">
        <w:rPr>
          <w:rFonts w:asciiTheme="minorHAnsi" w:hAnsiTheme="minorHAnsi" w:cstheme="minorHAnsi"/>
          <w:sz w:val="22"/>
          <w:szCs w:val="22"/>
          <w:lang w:val="de-AT"/>
        </w:rPr>
        <w:t>zwischen</w:t>
      </w:r>
      <w:r w:rsidR="003557D9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bilanzieren: Tirols Betriebe tun viel, um die Kaufkraft und Wertschöpfung </w:t>
      </w:r>
      <w:r w:rsidR="00D77B41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in </w:t>
      </w:r>
      <w:r w:rsidR="003557D9" w:rsidRPr="00F335CF">
        <w:rPr>
          <w:rFonts w:asciiTheme="minorHAnsi" w:hAnsiTheme="minorHAnsi" w:cstheme="minorHAnsi"/>
          <w:sz w:val="22"/>
          <w:szCs w:val="22"/>
          <w:lang w:val="de-AT"/>
        </w:rPr>
        <w:t>der eigenen Region</w:t>
      </w:r>
      <w:r w:rsidR="00816A63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 zu stärken“, freut sich Michael Perger, Obmann des Innsbrucker Zentrumsvereins</w:t>
      </w:r>
      <w:r w:rsidR="002C7D54" w:rsidRPr="00F335CF">
        <w:rPr>
          <w:rFonts w:asciiTheme="minorHAnsi" w:hAnsiTheme="minorHAnsi" w:cstheme="minorHAnsi"/>
          <w:sz w:val="22"/>
          <w:szCs w:val="22"/>
          <w:lang w:val="de-AT"/>
        </w:rPr>
        <w:t>, und unterstreicht:</w:t>
      </w:r>
      <w:r w:rsidR="00816A63" w:rsidRPr="00F335CF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2C7D54" w:rsidRPr="00F335CF">
        <w:rPr>
          <w:rFonts w:asciiTheme="minorHAnsi" w:hAnsiTheme="minorHAnsi" w:cstheme="minorHAnsi"/>
          <w:sz w:val="22"/>
          <w:szCs w:val="22"/>
          <w:lang w:val="de-AT"/>
        </w:rPr>
        <w:t>„Das stimmt uns sehr zuversichtlich für das Weihnachtsgeschäft.“</w:t>
      </w:r>
    </w:p>
    <w:p w14:paraId="0423AD33" w14:textId="77777777" w:rsidR="002C7D54" w:rsidRDefault="002C7D54" w:rsidP="005A73D3">
      <w:pPr>
        <w:pStyle w:val="Textkrper"/>
        <w:ind w:right="1701"/>
        <w:contextualSpacing/>
        <w:rPr>
          <w:rFonts w:asciiTheme="minorHAnsi" w:hAnsiTheme="minorHAnsi" w:cstheme="minorHAnsi"/>
          <w:sz w:val="22"/>
          <w:szCs w:val="22"/>
          <w:lang w:val="de-AT"/>
        </w:rPr>
      </w:pPr>
    </w:p>
    <w:p w14:paraId="36D23197" w14:textId="0AED74B0" w:rsidR="0078415E" w:rsidRPr="0078415E" w:rsidRDefault="00256750" w:rsidP="005A73D3">
      <w:pPr>
        <w:pStyle w:val="Textkrper"/>
        <w:ind w:right="1701"/>
        <w:contextualSpacing/>
        <w:rPr>
          <w:rFonts w:asciiTheme="minorHAnsi" w:hAnsiTheme="minorHAnsi" w:cstheme="minorHAnsi"/>
          <w:b/>
          <w:bCs/>
          <w:sz w:val="22"/>
          <w:szCs w:val="22"/>
          <w:lang w:val="de-AT"/>
        </w:rPr>
      </w:pPr>
      <w:r w:rsidRPr="00256750">
        <w:rPr>
          <w:rFonts w:asciiTheme="minorHAnsi" w:hAnsiTheme="minorHAnsi" w:cstheme="minorHAnsi"/>
          <w:b/>
          <w:bCs/>
          <w:sz w:val="22"/>
          <w:szCs w:val="22"/>
          <w:lang w:val="de-AT"/>
        </w:rPr>
        <w:t>64</w:t>
      </w:r>
      <w:r w:rsidR="0078415E" w:rsidRPr="00256750">
        <w:rPr>
          <w:rFonts w:asciiTheme="minorHAnsi" w:hAnsiTheme="minorHAnsi" w:cstheme="minorHAnsi"/>
          <w:b/>
          <w:bCs/>
          <w:sz w:val="22"/>
          <w:szCs w:val="22"/>
          <w:lang w:val="de-AT"/>
        </w:rPr>
        <w:t xml:space="preserve"> Prozent </w:t>
      </w:r>
      <w:r w:rsidR="0078415E" w:rsidRPr="0078415E">
        <w:rPr>
          <w:rFonts w:asciiTheme="minorHAnsi" w:hAnsiTheme="minorHAnsi" w:cstheme="minorHAnsi"/>
          <w:b/>
          <w:bCs/>
          <w:sz w:val="22"/>
          <w:szCs w:val="22"/>
          <w:lang w:val="de-AT"/>
        </w:rPr>
        <w:t>der Inn-Taler wieder retour an Betriebe geflossen</w:t>
      </w:r>
    </w:p>
    <w:p w14:paraId="2CF1FD95" w14:textId="5BF8BF06" w:rsidR="00792B4C" w:rsidRDefault="00AC0534" w:rsidP="005A73D3">
      <w:pPr>
        <w:pStyle w:val="Textkrper"/>
        <w:ind w:right="1701"/>
        <w:contextualSpacing/>
        <w:rPr>
          <w:rFonts w:asciiTheme="minorHAnsi" w:hAnsiTheme="minorHAnsi" w:cstheme="minorHAnsi"/>
          <w:sz w:val="22"/>
          <w:szCs w:val="22"/>
          <w:lang w:val="de-AT"/>
        </w:rPr>
      </w:pPr>
      <w:r>
        <w:rPr>
          <w:rFonts w:asciiTheme="minorHAnsi" w:hAnsiTheme="minorHAnsi" w:cstheme="minorHAnsi"/>
          <w:sz w:val="22"/>
          <w:szCs w:val="22"/>
          <w:lang w:val="de-AT"/>
        </w:rPr>
        <w:t xml:space="preserve">Gründe zum Feiern gibt es anlässlich des 5-Jahres-Jubiläums </w:t>
      </w:r>
      <w:r w:rsidR="00985B0B">
        <w:rPr>
          <w:rFonts w:asciiTheme="minorHAnsi" w:hAnsiTheme="minorHAnsi" w:cstheme="minorHAnsi"/>
          <w:sz w:val="22"/>
          <w:szCs w:val="22"/>
          <w:lang w:val="de-AT"/>
        </w:rPr>
        <w:t>viele</w:t>
      </w:r>
      <w:r w:rsidR="005E6441">
        <w:rPr>
          <w:rFonts w:asciiTheme="minorHAnsi" w:hAnsiTheme="minorHAnsi" w:cstheme="minorHAnsi"/>
          <w:sz w:val="22"/>
          <w:szCs w:val="22"/>
          <w:lang w:val="de-AT"/>
        </w:rPr>
        <w:t>:</w:t>
      </w:r>
      <w:r w:rsidR="003148A5">
        <w:rPr>
          <w:rFonts w:asciiTheme="minorHAnsi" w:hAnsiTheme="minorHAnsi" w:cstheme="minorHAnsi"/>
          <w:sz w:val="22"/>
          <w:szCs w:val="22"/>
          <w:lang w:val="de-AT"/>
        </w:rPr>
        <w:t xml:space="preserve"> „Anders als manche </w:t>
      </w:r>
      <w:r w:rsidR="003148A5" w:rsidRPr="008E06F6">
        <w:rPr>
          <w:rFonts w:asciiTheme="minorHAnsi" w:hAnsiTheme="minorHAnsi" w:cstheme="minorHAnsi"/>
          <w:sz w:val="22"/>
          <w:szCs w:val="22"/>
          <w:lang w:val="de-AT"/>
        </w:rPr>
        <w:t xml:space="preserve">Gutscheinmünzen ist der Inn-Taler kein Gutschein, der in Schubladen verstaubt. </w:t>
      </w:r>
      <w:r w:rsidR="00DB0A68" w:rsidRPr="008E06F6">
        <w:rPr>
          <w:rFonts w:asciiTheme="minorHAnsi" w:hAnsiTheme="minorHAnsi" w:cstheme="minorHAnsi"/>
          <w:sz w:val="22"/>
          <w:szCs w:val="22"/>
          <w:lang w:val="de-AT"/>
        </w:rPr>
        <w:t xml:space="preserve">Aktuell sind </w:t>
      </w:r>
      <w:r w:rsidR="008E06F6" w:rsidRPr="008E06F6">
        <w:rPr>
          <w:rFonts w:asciiTheme="minorHAnsi" w:hAnsiTheme="minorHAnsi" w:cstheme="minorHAnsi"/>
          <w:sz w:val="22"/>
          <w:szCs w:val="22"/>
          <w:lang w:val="de-AT"/>
        </w:rPr>
        <w:t>64</w:t>
      </w:r>
      <w:r w:rsidR="00DB0A68" w:rsidRPr="008E06F6">
        <w:rPr>
          <w:rFonts w:asciiTheme="minorHAnsi" w:hAnsiTheme="minorHAnsi" w:cstheme="minorHAnsi"/>
          <w:sz w:val="22"/>
          <w:szCs w:val="22"/>
          <w:lang w:val="de-AT"/>
        </w:rPr>
        <w:t xml:space="preserve"> Prozent der </w:t>
      </w:r>
      <w:r w:rsidR="00804E35" w:rsidRPr="008E06F6">
        <w:rPr>
          <w:rFonts w:asciiTheme="minorHAnsi" w:hAnsiTheme="minorHAnsi" w:cstheme="minorHAnsi"/>
          <w:sz w:val="22"/>
          <w:szCs w:val="22"/>
          <w:lang w:val="de-AT"/>
        </w:rPr>
        <w:t>insgesamt</w:t>
      </w:r>
      <w:r w:rsidR="005148D8" w:rsidRPr="008E06F6">
        <w:rPr>
          <w:rFonts w:asciiTheme="minorHAnsi" w:hAnsiTheme="minorHAnsi" w:cstheme="minorHAnsi"/>
          <w:sz w:val="22"/>
          <w:szCs w:val="22"/>
          <w:lang w:val="de-AT"/>
        </w:rPr>
        <w:t xml:space="preserve"> rund 1,5 Millionen Euro an</w:t>
      </w:r>
      <w:r w:rsidR="00DB0A68" w:rsidRPr="008E06F6">
        <w:rPr>
          <w:rFonts w:asciiTheme="minorHAnsi" w:hAnsiTheme="minorHAnsi" w:cstheme="minorHAnsi"/>
          <w:sz w:val="22"/>
          <w:szCs w:val="22"/>
          <w:lang w:val="de-AT"/>
        </w:rPr>
        <w:t xml:space="preserve"> Inn-Taler</w:t>
      </w:r>
      <w:r w:rsidR="005148D8" w:rsidRPr="008E06F6">
        <w:rPr>
          <w:rFonts w:asciiTheme="minorHAnsi" w:hAnsiTheme="minorHAnsi" w:cstheme="minorHAnsi"/>
          <w:sz w:val="22"/>
          <w:szCs w:val="22"/>
          <w:lang w:val="de-AT"/>
        </w:rPr>
        <w:t>n</w:t>
      </w:r>
      <w:r w:rsidR="00DB0A68" w:rsidRPr="008E06F6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804E35" w:rsidRPr="008E06F6">
        <w:rPr>
          <w:rFonts w:asciiTheme="minorHAnsi" w:hAnsiTheme="minorHAnsi" w:cstheme="minorHAnsi"/>
          <w:sz w:val="22"/>
          <w:szCs w:val="22"/>
          <w:lang w:val="de-AT"/>
        </w:rPr>
        <w:t xml:space="preserve">wieder ausgegeben und </w:t>
      </w:r>
      <w:r w:rsidR="009946DA" w:rsidRPr="008E06F6">
        <w:rPr>
          <w:rFonts w:asciiTheme="minorHAnsi" w:hAnsiTheme="minorHAnsi" w:cstheme="minorHAnsi"/>
          <w:sz w:val="22"/>
          <w:szCs w:val="22"/>
          <w:lang w:val="de-AT"/>
        </w:rPr>
        <w:t xml:space="preserve">damit </w:t>
      </w:r>
      <w:r w:rsidR="005148D8" w:rsidRPr="008E06F6">
        <w:rPr>
          <w:rFonts w:asciiTheme="minorHAnsi" w:hAnsiTheme="minorHAnsi" w:cstheme="minorHAnsi"/>
          <w:sz w:val="22"/>
          <w:szCs w:val="22"/>
          <w:lang w:val="de-AT"/>
        </w:rPr>
        <w:t>retour</w:t>
      </w:r>
      <w:r w:rsidR="00804E35" w:rsidRPr="008E06F6">
        <w:rPr>
          <w:rFonts w:asciiTheme="minorHAnsi" w:hAnsiTheme="minorHAnsi" w:cstheme="minorHAnsi"/>
          <w:sz w:val="22"/>
          <w:szCs w:val="22"/>
          <w:lang w:val="de-AT"/>
        </w:rPr>
        <w:t xml:space="preserve"> zu den Innsbrucker Akzeptanzbetrieben </w:t>
      </w:r>
      <w:r w:rsidR="005148D8" w:rsidRPr="008E06F6">
        <w:rPr>
          <w:rFonts w:asciiTheme="minorHAnsi" w:hAnsiTheme="minorHAnsi" w:cstheme="minorHAnsi"/>
          <w:sz w:val="22"/>
          <w:szCs w:val="22"/>
          <w:lang w:val="de-AT"/>
        </w:rPr>
        <w:t>geflossen</w:t>
      </w:r>
      <w:r w:rsidR="008E06F6" w:rsidRPr="008E06F6">
        <w:rPr>
          <w:rFonts w:asciiTheme="minorHAnsi" w:hAnsiTheme="minorHAnsi" w:cstheme="minorHAnsi"/>
          <w:sz w:val="22"/>
          <w:szCs w:val="22"/>
          <w:lang w:val="de-AT"/>
        </w:rPr>
        <w:t xml:space="preserve">. </w:t>
      </w:r>
      <w:r w:rsidR="008E06F6">
        <w:rPr>
          <w:rFonts w:asciiTheme="minorHAnsi" w:hAnsiTheme="minorHAnsi" w:cstheme="minorHAnsi"/>
          <w:sz w:val="22"/>
          <w:szCs w:val="22"/>
          <w:lang w:val="de-AT"/>
        </w:rPr>
        <w:t>Diese Rück</w:t>
      </w:r>
      <w:r w:rsidR="00351BC0">
        <w:rPr>
          <w:rFonts w:asciiTheme="minorHAnsi" w:hAnsiTheme="minorHAnsi" w:cstheme="minorHAnsi"/>
          <w:sz w:val="22"/>
          <w:szCs w:val="22"/>
          <w:lang w:val="de-AT"/>
        </w:rPr>
        <w:t>laufq</w:t>
      </w:r>
      <w:r w:rsidR="008E06F6">
        <w:rPr>
          <w:rFonts w:asciiTheme="minorHAnsi" w:hAnsiTheme="minorHAnsi" w:cstheme="minorHAnsi"/>
          <w:sz w:val="22"/>
          <w:szCs w:val="22"/>
          <w:lang w:val="de-AT"/>
        </w:rPr>
        <w:t xml:space="preserve">uote </w:t>
      </w:r>
      <w:r w:rsidR="008E06F6" w:rsidRPr="00351BC0">
        <w:rPr>
          <w:rFonts w:asciiTheme="minorHAnsi" w:hAnsiTheme="minorHAnsi" w:cstheme="minorHAnsi"/>
          <w:sz w:val="22"/>
          <w:szCs w:val="22"/>
          <w:lang w:val="de-AT"/>
        </w:rPr>
        <w:t>ist im Vergleich zu anderen Gutscheinen herausragend</w:t>
      </w:r>
      <w:r w:rsidR="005148D8" w:rsidRPr="00351BC0">
        <w:rPr>
          <w:rFonts w:asciiTheme="minorHAnsi" w:hAnsiTheme="minorHAnsi" w:cstheme="minorHAnsi"/>
          <w:sz w:val="22"/>
          <w:szCs w:val="22"/>
          <w:lang w:val="de-AT"/>
        </w:rPr>
        <w:t xml:space="preserve">“, berichtet Patrick Pixner, </w:t>
      </w:r>
      <w:r w:rsidR="00792B4C" w:rsidRPr="00351BC0">
        <w:rPr>
          <w:rFonts w:asciiTheme="minorHAnsi" w:hAnsiTheme="minorHAnsi" w:cstheme="minorHAnsi"/>
          <w:sz w:val="22"/>
          <w:szCs w:val="22"/>
          <w:lang w:val="de-AT"/>
        </w:rPr>
        <w:t>Geschäftsführer</w:t>
      </w:r>
      <w:r w:rsidR="005148D8" w:rsidRPr="00351BC0">
        <w:rPr>
          <w:rFonts w:asciiTheme="minorHAnsi" w:hAnsiTheme="minorHAnsi" w:cstheme="minorHAnsi"/>
          <w:sz w:val="22"/>
          <w:szCs w:val="22"/>
          <w:lang w:val="de-AT"/>
        </w:rPr>
        <w:t xml:space="preserve"> de</w:t>
      </w:r>
      <w:r w:rsidR="00792B4C" w:rsidRPr="00351BC0">
        <w:rPr>
          <w:rFonts w:asciiTheme="minorHAnsi" w:hAnsiTheme="minorHAnsi" w:cstheme="minorHAnsi"/>
          <w:sz w:val="22"/>
          <w:szCs w:val="22"/>
          <w:lang w:val="de-AT"/>
        </w:rPr>
        <w:t>r</w:t>
      </w:r>
      <w:r w:rsidR="009E49A1" w:rsidRPr="00351BC0">
        <w:rPr>
          <w:rFonts w:asciiTheme="minorHAnsi" w:hAnsiTheme="minorHAnsi" w:cstheme="minorHAnsi"/>
          <w:sz w:val="22"/>
          <w:szCs w:val="22"/>
          <w:lang w:val="de-AT"/>
        </w:rPr>
        <w:t xml:space="preserve"> Inn-Taler-</w:t>
      </w:r>
      <w:r w:rsidR="00792B4C" w:rsidRPr="00351BC0">
        <w:rPr>
          <w:rFonts w:asciiTheme="minorHAnsi" w:hAnsiTheme="minorHAnsi" w:cstheme="minorHAnsi"/>
          <w:sz w:val="22"/>
          <w:szCs w:val="22"/>
          <w:lang w:val="de-AT"/>
        </w:rPr>
        <w:t>GmbH</w:t>
      </w:r>
      <w:r w:rsidR="009E49A1" w:rsidRPr="00351BC0">
        <w:rPr>
          <w:rFonts w:asciiTheme="minorHAnsi" w:hAnsiTheme="minorHAnsi" w:cstheme="minorHAnsi"/>
          <w:sz w:val="22"/>
          <w:szCs w:val="22"/>
          <w:lang w:val="de-AT"/>
        </w:rPr>
        <w:t>. „</w:t>
      </w:r>
      <w:r w:rsidR="00C14886" w:rsidRPr="00351BC0">
        <w:rPr>
          <w:rFonts w:asciiTheme="minorHAnsi" w:hAnsiTheme="minorHAnsi" w:cstheme="minorHAnsi"/>
          <w:sz w:val="22"/>
          <w:szCs w:val="22"/>
          <w:lang w:val="de-AT"/>
        </w:rPr>
        <w:t>In den nächsten Wochen werden wieder mehrere 100.000 Euro</w:t>
      </w:r>
      <w:r w:rsidR="00DF5268" w:rsidRPr="00351BC0">
        <w:rPr>
          <w:rFonts w:asciiTheme="minorHAnsi" w:hAnsiTheme="minorHAnsi" w:cstheme="minorHAnsi"/>
          <w:sz w:val="22"/>
          <w:szCs w:val="22"/>
          <w:lang w:val="de-AT"/>
        </w:rPr>
        <w:t xml:space="preserve"> an Inn-Taler gekauft und geschenkt werden. Nach fünf Jahren </w:t>
      </w:r>
      <w:r w:rsidR="00C8158B" w:rsidRPr="00351BC0">
        <w:rPr>
          <w:rFonts w:asciiTheme="minorHAnsi" w:hAnsiTheme="minorHAnsi" w:cstheme="minorHAnsi"/>
          <w:sz w:val="22"/>
          <w:szCs w:val="22"/>
          <w:lang w:val="de-AT"/>
        </w:rPr>
        <w:t xml:space="preserve">Inn-Taler </w:t>
      </w:r>
      <w:r w:rsidR="00DF5268" w:rsidRPr="00351BC0">
        <w:rPr>
          <w:rFonts w:asciiTheme="minorHAnsi" w:hAnsiTheme="minorHAnsi" w:cstheme="minorHAnsi"/>
          <w:sz w:val="22"/>
          <w:szCs w:val="22"/>
          <w:lang w:val="de-AT"/>
        </w:rPr>
        <w:t xml:space="preserve">können wir </w:t>
      </w:r>
      <w:r w:rsidR="00BD1407" w:rsidRPr="00351BC0">
        <w:rPr>
          <w:rFonts w:asciiTheme="minorHAnsi" w:hAnsiTheme="minorHAnsi" w:cstheme="minorHAnsi"/>
          <w:sz w:val="22"/>
          <w:szCs w:val="22"/>
          <w:lang w:val="de-AT"/>
        </w:rPr>
        <w:t>festhalten</w:t>
      </w:r>
      <w:r w:rsidR="00DF5268" w:rsidRPr="00351BC0">
        <w:rPr>
          <w:rFonts w:asciiTheme="minorHAnsi" w:hAnsiTheme="minorHAnsi" w:cstheme="minorHAnsi"/>
          <w:sz w:val="22"/>
          <w:szCs w:val="22"/>
          <w:lang w:val="de-AT"/>
        </w:rPr>
        <w:t xml:space="preserve">: Das Christkind schenkt </w:t>
      </w:r>
      <w:r w:rsidR="00C8158B" w:rsidRPr="00351BC0">
        <w:rPr>
          <w:rFonts w:asciiTheme="minorHAnsi" w:hAnsiTheme="minorHAnsi" w:cstheme="minorHAnsi"/>
          <w:sz w:val="22"/>
          <w:szCs w:val="22"/>
          <w:lang w:val="de-AT"/>
        </w:rPr>
        <w:t>gern Regional-Gutscheine</w:t>
      </w:r>
      <w:r w:rsidR="00951B89" w:rsidRPr="00351BC0">
        <w:rPr>
          <w:rFonts w:asciiTheme="minorHAnsi" w:hAnsiTheme="minorHAnsi" w:cstheme="minorHAnsi"/>
          <w:sz w:val="22"/>
          <w:szCs w:val="22"/>
          <w:lang w:val="de-AT"/>
        </w:rPr>
        <w:t xml:space="preserve"> – </w:t>
      </w:r>
      <w:r w:rsidR="003D7A49" w:rsidRPr="00351BC0">
        <w:rPr>
          <w:rFonts w:asciiTheme="minorHAnsi" w:hAnsiTheme="minorHAnsi" w:cstheme="minorHAnsi"/>
          <w:sz w:val="22"/>
          <w:szCs w:val="22"/>
          <w:lang w:val="de-AT"/>
        </w:rPr>
        <w:t xml:space="preserve">denn </w:t>
      </w:r>
      <w:r w:rsidR="00351BC0" w:rsidRPr="00351BC0">
        <w:rPr>
          <w:rFonts w:asciiTheme="minorHAnsi" w:hAnsiTheme="minorHAnsi" w:cstheme="minorHAnsi"/>
          <w:sz w:val="22"/>
          <w:szCs w:val="22"/>
          <w:lang w:val="de-AT"/>
        </w:rPr>
        <w:t>fast</w:t>
      </w:r>
      <w:r w:rsidR="00951B89" w:rsidRPr="00351BC0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351BC0" w:rsidRPr="00351BC0">
        <w:rPr>
          <w:rFonts w:asciiTheme="minorHAnsi" w:hAnsiTheme="minorHAnsi" w:cstheme="minorHAnsi"/>
          <w:sz w:val="22"/>
          <w:szCs w:val="22"/>
          <w:lang w:val="de-AT"/>
        </w:rPr>
        <w:t xml:space="preserve">60 Prozent </w:t>
      </w:r>
      <w:r w:rsidR="00951B89" w:rsidRPr="00351BC0">
        <w:rPr>
          <w:rFonts w:asciiTheme="minorHAnsi" w:hAnsiTheme="minorHAnsi" w:cstheme="minorHAnsi"/>
          <w:sz w:val="22"/>
          <w:szCs w:val="22"/>
          <w:lang w:val="de-AT"/>
        </w:rPr>
        <w:t>des Jahresvolumens wird im November und Dezember verkauft.“</w:t>
      </w:r>
      <w:r w:rsidR="00792B4C" w:rsidRPr="00351BC0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</w:p>
    <w:p w14:paraId="608A86A4" w14:textId="77777777" w:rsidR="00792B4C" w:rsidRDefault="00792B4C" w:rsidP="005A73D3">
      <w:pPr>
        <w:pStyle w:val="Textkrper"/>
        <w:ind w:right="1701"/>
        <w:contextualSpacing/>
        <w:rPr>
          <w:rFonts w:asciiTheme="minorHAnsi" w:hAnsiTheme="minorHAnsi" w:cstheme="minorHAnsi"/>
          <w:sz w:val="22"/>
          <w:szCs w:val="22"/>
          <w:lang w:val="de-AT"/>
        </w:rPr>
      </w:pPr>
    </w:p>
    <w:p w14:paraId="0C66DC60" w14:textId="45404201" w:rsidR="00741EAB" w:rsidRPr="00741EAB" w:rsidRDefault="00741EAB" w:rsidP="005A73D3">
      <w:pPr>
        <w:pStyle w:val="Textkrper"/>
        <w:ind w:right="1701"/>
        <w:contextualSpacing/>
        <w:rPr>
          <w:rFonts w:asciiTheme="minorHAnsi" w:hAnsiTheme="minorHAnsi" w:cstheme="minorHAnsi"/>
          <w:b/>
          <w:bCs/>
          <w:sz w:val="22"/>
          <w:szCs w:val="22"/>
          <w:lang w:val="de-AT"/>
        </w:rPr>
      </w:pPr>
      <w:r w:rsidRPr="00741EAB">
        <w:rPr>
          <w:rFonts w:asciiTheme="minorHAnsi" w:hAnsiTheme="minorHAnsi" w:cstheme="minorHAnsi"/>
          <w:b/>
          <w:bCs/>
          <w:sz w:val="22"/>
          <w:szCs w:val="22"/>
          <w:lang w:val="de-AT"/>
        </w:rPr>
        <w:t>Inn-Taler als Anlass, lokal einkaufen zu gehen</w:t>
      </w:r>
    </w:p>
    <w:p w14:paraId="6201EF48" w14:textId="11CE8014" w:rsidR="00D3178C" w:rsidRDefault="003D7A49" w:rsidP="00387CF7">
      <w:pPr>
        <w:pStyle w:val="Textkrper"/>
        <w:ind w:right="1701"/>
        <w:contextualSpacing/>
        <w:rPr>
          <w:rFonts w:asciiTheme="minorHAnsi" w:hAnsiTheme="minorHAnsi" w:cstheme="minorHAnsi"/>
          <w:sz w:val="22"/>
          <w:szCs w:val="22"/>
          <w:lang w:val="de-AT"/>
        </w:rPr>
      </w:pPr>
      <w:r>
        <w:rPr>
          <w:rFonts w:asciiTheme="minorHAnsi" w:hAnsiTheme="minorHAnsi" w:cstheme="minorHAnsi"/>
          <w:bCs/>
          <w:sz w:val="22"/>
          <w:szCs w:val="22"/>
          <w:lang w:val="de-AT"/>
        </w:rPr>
        <w:t>Auswertungen</w:t>
      </w:r>
      <w:r w:rsidR="00792B4C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zeigen, dass der Betrag, den die Menschen ausgeben, wenn sie mit Inn-Talern bezahlen, um ein Vielfaches höher ist als der reine Gutscheinwert des Inn-Talers. </w:t>
      </w:r>
      <w:r w:rsidR="006B1BC8">
        <w:rPr>
          <w:rFonts w:asciiTheme="minorHAnsi" w:hAnsiTheme="minorHAnsi" w:cstheme="minorHAnsi"/>
          <w:bCs/>
          <w:sz w:val="22"/>
          <w:szCs w:val="22"/>
          <w:lang w:val="de-AT"/>
        </w:rPr>
        <w:t>Ein Beispiel</w:t>
      </w:r>
      <w:r w:rsidR="00A71B54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: </w:t>
      </w:r>
      <w:r w:rsidR="001339A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Im Asia-Restaurant </w:t>
      </w:r>
      <w:proofErr w:type="spellStart"/>
      <w:r w:rsidR="001339AE">
        <w:rPr>
          <w:rFonts w:asciiTheme="minorHAnsi" w:hAnsiTheme="minorHAnsi" w:cstheme="minorHAnsi"/>
          <w:bCs/>
          <w:sz w:val="22"/>
          <w:szCs w:val="22"/>
          <w:lang w:val="de-AT"/>
        </w:rPr>
        <w:t>OumS</w:t>
      </w:r>
      <w:proofErr w:type="spellEnd"/>
      <w:r w:rsidR="00A71B54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EE3BFA">
        <w:rPr>
          <w:rFonts w:asciiTheme="minorHAnsi" w:hAnsiTheme="minorHAnsi" w:cstheme="minorHAnsi"/>
          <w:bCs/>
          <w:sz w:val="22"/>
          <w:szCs w:val="22"/>
          <w:lang w:val="de-AT"/>
        </w:rPr>
        <w:t>wurden</w:t>
      </w:r>
      <w:r w:rsidR="00662E4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EE3BFA">
        <w:rPr>
          <w:rFonts w:asciiTheme="minorHAnsi" w:hAnsiTheme="minorHAnsi" w:cstheme="minorHAnsi"/>
          <w:bCs/>
          <w:sz w:val="22"/>
          <w:szCs w:val="22"/>
          <w:lang w:val="de-AT"/>
        </w:rPr>
        <w:t>25</w:t>
      </w:r>
      <w:r w:rsidR="00662E4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Euro Inn-Taler eingelöst</w:t>
      </w:r>
      <w:r w:rsidR="005A664F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, </w:t>
      </w:r>
      <w:r w:rsidR="00EE3BFA">
        <w:rPr>
          <w:rFonts w:asciiTheme="minorHAnsi" w:hAnsiTheme="minorHAnsi" w:cstheme="minorHAnsi"/>
          <w:bCs/>
          <w:sz w:val="22"/>
          <w:szCs w:val="22"/>
          <w:lang w:val="de-AT"/>
        </w:rPr>
        <w:t>das Abendessen für zwei Personen machte</w:t>
      </w:r>
      <w:r w:rsidR="005A664F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aber </w:t>
      </w:r>
      <w:r w:rsidR="00EE3BFA">
        <w:rPr>
          <w:rFonts w:asciiTheme="minorHAnsi" w:hAnsiTheme="minorHAnsi" w:cstheme="minorHAnsi"/>
          <w:bCs/>
          <w:sz w:val="22"/>
          <w:szCs w:val="22"/>
          <w:lang w:val="de-AT"/>
        </w:rPr>
        <w:t>58</w:t>
      </w:r>
      <w:r w:rsidR="005A664F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Euro aus.</w:t>
      </w:r>
      <w:r w:rsidR="00F244E6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792B4C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„</w:t>
      </w:r>
      <w:r w:rsidR="005A664F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Hier </w:t>
      </w:r>
      <w:r w:rsidR="006E288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wurde </w:t>
      </w:r>
      <w:r w:rsidR="00E66747">
        <w:rPr>
          <w:rFonts w:asciiTheme="minorHAnsi" w:hAnsiTheme="minorHAnsi" w:cstheme="minorHAnsi"/>
          <w:bCs/>
          <w:sz w:val="22"/>
          <w:szCs w:val="22"/>
          <w:lang w:val="de-AT"/>
        </w:rPr>
        <w:t>mehr als doppelt so viel</w:t>
      </w:r>
      <w:r w:rsidR="00E03F46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E6674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Geld ausgegeben </w:t>
      </w:r>
      <w:r w:rsidR="006E2887">
        <w:rPr>
          <w:rFonts w:asciiTheme="minorHAnsi" w:hAnsiTheme="minorHAnsi" w:cstheme="minorHAnsi"/>
          <w:bCs/>
          <w:sz w:val="22"/>
          <w:szCs w:val="22"/>
          <w:lang w:val="de-AT"/>
        </w:rPr>
        <w:t>als der Gutschein wert war.</w:t>
      </w:r>
      <w:r w:rsidR="00654B8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Der Inn-Taler schafft positive Wertschöpfung: </w:t>
      </w:r>
      <w:r w:rsidR="006E288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654B83">
        <w:rPr>
          <w:rFonts w:asciiTheme="minorHAnsi" w:hAnsiTheme="minorHAnsi" w:cstheme="minorHAnsi"/>
          <w:bCs/>
          <w:sz w:val="22"/>
          <w:szCs w:val="22"/>
          <w:lang w:val="de-AT"/>
        </w:rPr>
        <w:t>Die</w:t>
      </w:r>
      <w:r w:rsidR="00792B4C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Menschen </w:t>
      </w:r>
      <w:r w:rsidR="00654B83">
        <w:rPr>
          <w:rFonts w:asciiTheme="minorHAnsi" w:hAnsiTheme="minorHAnsi" w:cstheme="minorHAnsi"/>
          <w:bCs/>
          <w:sz w:val="22"/>
          <w:szCs w:val="22"/>
          <w:lang w:val="de-AT"/>
        </w:rPr>
        <w:t>nehmen</w:t>
      </w:r>
      <w:r w:rsidR="00792B4C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0F1277">
        <w:rPr>
          <w:rFonts w:asciiTheme="minorHAnsi" w:hAnsiTheme="minorHAnsi" w:cstheme="minorHAnsi"/>
          <w:bCs/>
          <w:sz w:val="22"/>
          <w:szCs w:val="22"/>
          <w:lang w:val="de-AT"/>
        </w:rPr>
        <w:t>ihn</w:t>
      </w:r>
      <w:r w:rsidR="00792B4C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als Anlass, </w:t>
      </w:r>
      <w:r w:rsidR="00CC4C48">
        <w:rPr>
          <w:rFonts w:asciiTheme="minorHAnsi" w:hAnsiTheme="minorHAnsi" w:cstheme="minorHAnsi"/>
          <w:bCs/>
          <w:sz w:val="22"/>
          <w:szCs w:val="22"/>
          <w:lang w:val="de-AT"/>
        </w:rPr>
        <w:t>in der Stadt</w:t>
      </w:r>
      <w:r w:rsidR="00792B4C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einzukaufen oder zu genießen und </w:t>
      </w:r>
      <w:r w:rsidR="000F1277">
        <w:rPr>
          <w:rFonts w:asciiTheme="minorHAnsi" w:hAnsiTheme="minorHAnsi" w:cstheme="minorHAnsi"/>
          <w:bCs/>
          <w:sz w:val="22"/>
          <w:szCs w:val="22"/>
          <w:lang w:val="de-AT"/>
        </w:rPr>
        <w:t>lassen</w:t>
      </w:r>
      <w:r w:rsidR="00932D16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meist</w:t>
      </w:r>
      <w:r w:rsidR="00792B4C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höhere </w:t>
      </w:r>
      <w:proofErr w:type="spellStart"/>
      <w:r w:rsidR="00792B4C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Bonsummen</w:t>
      </w:r>
      <w:proofErr w:type="spellEnd"/>
      <w:r w:rsidR="00792B4C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in den Kassen der Akzeptanzpartner“, erklärt Patrick Pixner</w:t>
      </w:r>
      <w:r w:rsidR="00D24BEC">
        <w:rPr>
          <w:rFonts w:asciiTheme="minorHAnsi" w:hAnsiTheme="minorHAnsi" w:cstheme="minorHAnsi"/>
          <w:bCs/>
          <w:sz w:val="22"/>
          <w:szCs w:val="22"/>
          <w:lang w:val="de-AT"/>
        </w:rPr>
        <w:t>.</w:t>
      </w:r>
    </w:p>
    <w:p w14:paraId="28F56F29" w14:textId="77777777" w:rsidR="00D3178C" w:rsidRDefault="00D3178C" w:rsidP="00387CF7">
      <w:pPr>
        <w:pStyle w:val="Textkrper"/>
        <w:ind w:right="1701"/>
        <w:contextualSpacing/>
        <w:rPr>
          <w:rFonts w:asciiTheme="minorHAnsi" w:hAnsiTheme="minorHAnsi" w:cstheme="minorHAnsi"/>
          <w:sz w:val="22"/>
          <w:szCs w:val="22"/>
          <w:lang w:val="de-AT"/>
        </w:rPr>
      </w:pPr>
    </w:p>
    <w:p w14:paraId="6E0BBABE" w14:textId="77777777" w:rsidR="00D3178C" w:rsidRDefault="00D3178C" w:rsidP="00387CF7">
      <w:pPr>
        <w:pStyle w:val="Textkrper"/>
        <w:ind w:right="1701"/>
        <w:contextualSpacing/>
        <w:rPr>
          <w:rFonts w:asciiTheme="minorHAnsi" w:hAnsiTheme="minorHAnsi" w:cstheme="minorHAnsi"/>
          <w:sz w:val="22"/>
          <w:szCs w:val="22"/>
          <w:lang w:val="de-AT"/>
        </w:rPr>
      </w:pPr>
    </w:p>
    <w:p w14:paraId="1E9CA2F6" w14:textId="77777777" w:rsidR="00CC4C48" w:rsidRDefault="00CC4C48" w:rsidP="00387CF7">
      <w:pPr>
        <w:pStyle w:val="Textkrper"/>
        <w:ind w:right="1701"/>
        <w:contextualSpacing/>
        <w:rPr>
          <w:rFonts w:asciiTheme="minorHAnsi" w:hAnsiTheme="minorHAnsi" w:cstheme="minorHAnsi"/>
          <w:sz w:val="22"/>
          <w:szCs w:val="22"/>
          <w:lang w:val="de-AT"/>
        </w:rPr>
      </w:pPr>
    </w:p>
    <w:p w14:paraId="772D7B9B" w14:textId="6A64C49A" w:rsidR="00D3178C" w:rsidRPr="00084CEB" w:rsidRDefault="00185A05" w:rsidP="00387CF7">
      <w:pPr>
        <w:pStyle w:val="Textkrper"/>
        <w:ind w:right="1701"/>
        <w:contextualSpacing/>
        <w:rPr>
          <w:rFonts w:asciiTheme="minorHAnsi" w:hAnsiTheme="minorHAnsi" w:cstheme="minorHAnsi"/>
          <w:b/>
          <w:bCs/>
          <w:sz w:val="22"/>
          <w:szCs w:val="22"/>
          <w:lang w:val="de-AT"/>
        </w:rPr>
      </w:pPr>
      <w:r w:rsidRPr="00084CEB">
        <w:rPr>
          <w:rFonts w:asciiTheme="minorHAnsi" w:hAnsiTheme="minorHAnsi" w:cstheme="minorHAnsi"/>
          <w:b/>
          <w:bCs/>
          <w:sz w:val="22"/>
          <w:szCs w:val="22"/>
          <w:lang w:val="de-AT"/>
        </w:rPr>
        <w:t xml:space="preserve">Apotheken, </w:t>
      </w:r>
      <w:r w:rsidR="00084CEB" w:rsidRPr="00084CEB">
        <w:rPr>
          <w:rFonts w:asciiTheme="minorHAnsi" w:hAnsiTheme="minorHAnsi" w:cstheme="minorHAnsi"/>
          <w:b/>
          <w:bCs/>
          <w:sz w:val="22"/>
          <w:szCs w:val="22"/>
          <w:lang w:val="de-AT"/>
        </w:rPr>
        <w:t>Sport, Mode</w:t>
      </w:r>
      <w:r w:rsidR="00725EFA">
        <w:rPr>
          <w:rFonts w:asciiTheme="minorHAnsi" w:hAnsiTheme="minorHAnsi" w:cstheme="minorHAnsi"/>
          <w:b/>
          <w:bCs/>
          <w:sz w:val="22"/>
          <w:szCs w:val="22"/>
          <w:lang w:val="de-AT"/>
        </w:rPr>
        <w:t xml:space="preserve">, </w:t>
      </w:r>
      <w:r w:rsidR="00084CEB" w:rsidRPr="00084CEB">
        <w:rPr>
          <w:rFonts w:asciiTheme="minorHAnsi" w:hAnsiTheme="minorHAnsi" w:cstheme="minorHAnsi"/>
          <w:b/>
          <w:bCs/>
          <w:sz w:val="22"/>
          <w:szCs w:val="22"/>
          <w:lang w:val="de-AT"/>
        </w:rPr>
        <w:t xml:space="preserve">Gastro </w:t>
      </w:r>
      <w:r w:rsidR="00725EFA">
        <w:rPr>
          <w:rFonts w:asciiTheme="minorHAnsi" w:hAnsiTheme="minorHAnsi" w:cstheme="minorHAnsi"/>
          <w:b/>
          <w:bCs/>
          <w:sz w:val="22"/>
          <w:szCs w:val="22"/>
          <w:lang w:val="de-AT"/>
        </w:rPr>
        <w:t>und viele mehr</w:t>
      </w:r>
    </w:p>
    <w:p w14:paraId="3A0FB09E" w14:textId="47F45206" w:rsidR="00303B11" w:rsidRPr="00D3178C" w:rsidRDefault="003E2114" w:rsidP="00387CF7">
      <w:pPr>
        <w:pStyle w:val="Textkrper"/>
        <w:ind w:right="1701"/>
        <w:contextualSpacing/>
        <w:rPr>
          <w:rFonts w:asciiTheme="minorHAnsi" w:hAnsiTheme="minorHAnsi" w:cstheme="minorHAnsi"/>
          <w:sz w:val="22"/>
          <w:szCs w:val="22"/>
          <w:lang w:val="de-AT"/>
        </w:rPr>
      </w:pPr>
      <w:r>
        <w:rPr>
          <w:rFonts w:asciiTheme="minorHAnsi" w:hAnsiTheme="minorHAnsi" w:cstheme="minorHAnsi"/>
          <w:sz w:val="22"/>
          <w:szCs w:val="22"/>
          <w:lang w:val="de-AT"/>
        </w:rPr>
        <w:t>Der Inn-Taler ist nicht nur attraktiv für die Wirtschaft</w:t>
      </w:r>
      <w:r w:rsidR="00975315">
        <w:rPr>
          <w:rFonts w:asciiTheme="minorHAnsi" w:hAnsiTheme="minorHAnsi" w:cstheme="minorHAnsi"/>
          <w:sz w:val="22"/>
          <w:szCs w:val="22"/>
          <w:lang w:val="de-AT"/>
        </w:rPr>
        <w:t xml:space="preserve">, sondern löst auch bei den Beschenkten Freude aus. Egal ob </w:t>
      </w:r>
      <w:r w:rsidR="00AE68C7">
        <w:rPr>
          <w:rFonts w:asciiTheme="minorHAnsi" w:hAnsiTheme="minorHAnsi" w:cstheme="minorHAnsi"/>
          <w:sz w:val="22"/>
          <w:szCs w:val="22"/>
          <w:lang w:val="de-AT"/>
        </w:rPr>
        <w:t xml:space="preserve">als Dankeschön des Arbeitgebers oder als Nikolaus-, Wichtel- oder Weihnachtsgeschenk der Lieben: Bei rund 100 </w:t>
      </w:r>
      <w:r w:rsidR="00185A05">
        <w:rPr>
          <w:rFonts w:asciiTheme="minorHAnsi" w:hAnsiTheme="minorHAnsi" w:cstheme="minorHAnsi"/>
          <w:sz w:val="22"/>
          <w:szCs w:val="22"/>
          <w:lang w:val="de-AT"/>
        </w:rPr>
        <w:t>Inn-Taler-</w:t>
      </w:r>
      <w:proofErr w:type="spellStart"/>
      <w:r w:rsidR="004C700E">
        <w:rPr>
          <w:rFonts w:asciiTheme="minorHAnsi" w:hAnsiTheme="minorHAnsi" w:cstheme="minorHAnsi"/>
          <w:sz w:val="22"/>
          <w:szCs w:val="22"/>
          <w:lang w:val="de-AT"/>
        </w:rPr>
        <w:t>Einlöse</w:t>
      </w:r>
      <w:r w:rsidR="00AE68C7">
        <w:rPr>
          <w:rFonts w:asciiTheme="minorHAnsi" w:hAnsiTheme="minorHAnsi" w:cstheme="minorHAnsi"/>
          <w:sz w:val="22"/>
          <w:szCs w:val="22"/>
          <w:lang w:val="de-AT"/>
        </w:rPr>
        <w:t>partnern</w:t>
      </w:r>
      <w:proofErr w:type="spellEnd"/>
      <w:r w:rsidR="00AE68C7">
        <w:rPr>
          <w:rFonts w:asciiTheme="minorHAnsi" w:hAnsiTheme="minorHAnsi" w:cstheme="minorHAnsi"/>
          <w:sz w:val="22"/>
          <w:szCs w:val="22"/>
          <w:lang w:val="de-AT"/>
        </w:rPr>
        <w:t xml:space="preserve"> ist für jeden Geschmack und jede Geldbörse etwas dabei. </w:t>
      </w:r>
      <w:r w:rsidR="002F375B">
        <w:rPr>
          <w:rFonts w:asciiTheme="minorHAnsi" w:hAnsiTheme="minorHAnsi" w:cstheme="minorHAnsi"/>
          <w:sz w:val="22"/>
          <w:szCs w:val="22"/>
          <w:lang w:val="de-AT"/>
        </w:rPr>
        <w:t>Vier</w:t>
      </w:r>
      <w:r w:rsidR="004C700E">
        <w:rPr>
          <w:rFonts w:asciiTheme="minorHAnsi" w:hAnsiTheme="minorHAnsi" w:cstheme="minorHAnsi"/>
          <w:sz w:val="22"/>
          <w:szCs w:val="22"/>
          <w:lang w:val="de-AT"/>
        </w:rPr>
        <w:t xml:space="preserve"> Apotheken akzeptieren den Inn-Taler als Zahlungsmittel genauso wie </w:t>
      </w:r>
      <w:r w:rsidR="00F55E2A">
        <w:rPr>
          <w:rFonts w:asciiTheme="minorHAnsi" w:hAnsiTheme="minorHAnsi" w:cstheme="minorHAnsi"/>
          <w:sz w:val="22"/>
          <w:szCs w:val="22"/>
          <w:lang w:val="de-AT"/>
        </w:rPr>
        <w:t xml:space="preserve">die beiden </w:t>
      </w:r>
      <w:r w:rsidR="00507A35">
        <w:rPr>
          <w:rFonts w:asciiTheme="minorHAnsi" w:hAnsiTheme="minorHAnsi" w:cstheme="minorHAnsi"/>
          <w:sz w:val="22"/>
          <w:szCs w:val="22"/>
          <w:lang w:val="de-AT"/>
        </w:rPr>
        <w:t xml:space="preserve">großen </w:t>
      </w:r>
      <w:r w:rsidR="00F55E2A">
        <w:rPr>
          <w:rFonts w:asciiTheme="minorHAnsi" w:hAnsiTheme="minorHAnsi" w:cstheme="minorHAnsi"/>
          <w:sz w:val="22"/>
          <w:szCs w:val="22"/>
          <w:lang w:val="de-AT"/>
        </w:rPr>
        <w:t>Intersport-</w:t>
      </w:r>
      <w:r w:rsidR="00507A35">
        <w:rPr>
          <w:rFonts w:asciiTheme="minorHAnsi" w:hAnsiTheme="minorHAnsi" w:cstheme="minorHAnsi"/>
          <w:sz w:val="22"/>
          <w:szCs w:val="22"/>
          <w:lang w:val="de-AT"/>
        </w:rPr>
        <w:t>Stores</w:t>
      </w:r>
      <w:r w:rsidR="00F55E2A">
        <w:rPr>
          <w:rFonts w:asciiTheme="minorHAnsi" w:hAnsiTheme="minorHAnsi" w:cstheme="minorHAnsi"/>
          <w:sz w:val="22"/>
          <w:szCs w:val="22"/>
          <w:lang w:val="de-AT"/>
        </w:rPr>
        <w:t xml:space="preserve"> in der Maria-Theresien-Straße und </w:t>
      </w:r>
      <w:r w:rsidR="009D5D20">
        <w:rPr>
          <w:rFonts w:asciiTheme="minorHAnsi" w:hAnsiTheme="minorHAnsi" w:cstheme="minorHAnsi"/>
          <w:sz w:val="22"/>
          <w:szCs w:val="22"/>
          <w:lang w:val="de-AT"/>
        </w:rPr>
        <w:t>die Mod</w:t>
      </w:r>
      <w:r w:rsidR="00725EFA">
        <w:rPr>
          <w:rFonts w:asciiTheme="minorHAnsi" w:hAnsiTheme="minorHAnsi" w:cstheme="minorHAnsi"/>
          <w:sz w:val="22"/>
          <w:szCs w:val="22"/>
          <w:lang w:val="de-AT"/>
        </w:rPr>
        <w:t>e-</w:t>
      </w:r>
      <w:r w:rsidR="00893EA8">
        <w:rPr>
          <w:rFonts w:asciiTheme="minorHAnsi" w:hAnsiTheme="minorHAnsi" w:cstheme="minorHAnsi"/>
          <w:sz w:val="22"/>
          <w:szCs w:val="22"/>
          <w:lang w:val="de-AT"/>
        </w:rPr>
        <w:t>Stores</w:t>
      </w:r>
      <w:r w:rsidR="00725EFA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proofErr w:type="spellStart"/>
      <w:r w:rsidR="00734103">
        <w:rPr>
          <w:rFonts w:asciiTheme="minorHAnsi" w:hAnsiTheme="minorHAnsi" w:cstheme="minorHAnsi"/>
          <w:sz w:val="22"/>
          <w:szCs w:val="22"/>
          <w:lang w:val="de-AT"/>
        </w:rPr>
        <w:t>Petera</w:t>
      </w:r>
      <w:proofErr w:type="spellEnd"/>
      <w:r w:rsidR="00734103">
        <w:rPr>
          <w:rFonts w:asciiTheme="minorHAnsi" w:hAnsiTheme="minorHAnsi" w:cstheme="minorHAnsi"/>
          <w:sz w:val="22"/>
          <w:szCs w:val="22"/>
          <w:lang w:val="de-AT"/>
        </w:rPr>
        <w:t xml:space="preserve">, </w:t>
      </w:r>
      <w:r w:rsidR="00507A35">
        <w:rPr>
          <w:rFonts w:asciiTheme="minorHAnsi" w:hAnsiTheme="minorHAnsi" w:cstheme="minorHAnsi"/>
          <w:sz w:val="22"/>
          <w:szCs w:val="22"/>
          <w:lang w:val="de-AT"/>
        </w:rPr>
        <w:t xml:space="preserve">Moden </w:t>
      </w:r>
      <w:proofErr w:type="spellStart"/>
      <w:r w:rsidR="00507A35">
        <w:rPr>
          <w:rFonts w:asciiTheme="minorHAnsi" w:hAnsiTheme="minorHAnsi" w:cstheme="minorHAnsi"/>
          <w:sz w:val="22"/>
          <w:szCs w:val="22"/>
          <w:lang w:val="de-AT"/>
        </w:rPr>
        <w:t>Gatt</w:t>
      </w:r>
      <w:proofErr w:type="spellEnd"/>
      <w:r w:rsidR="00CE3BD2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507A35">
        <w:rPr>
          <w:rFonts w:asciiTheme="minorHAnsi" w:hAnsiTheme="minorHAnsi" w:cstheme="minorHAnsi"/>
          <w:sz w:val="22"/>
          <w:szCs w:val="22"/>
          <w:lang w:val="de-AT"/>
        </w:rPr>
        <w:t xml:space="preserve">und </w:t>
      </w:r>
      <w:r w:rsidR="00734103">
        <w:rPr>
          <w:rFonts w:asciiTheme="minorHAnsi" w:hAnsiTheme="minorHAnsi" w:cstheme="minorHAnsi"/>
          <w:sz w:val="22"/>
          <w:szCs w:val="22"/>
          <w:lang w:val="de-AT"/>
        </w:rPr>
        <w:t>Betty Barc</w:t>
      </w:r>
      <w:r w:rsidR="00507A35">
        <w:rPr>
          <w:rFonts w:asciiTheme="minorHAnsi" w:hAnsiTheme="minorHAnsi" w:cstheme="minorHAnsi"/>
          <w:sz w:val="22"/>
          <w:szCs w:val="22"/>
          <w:lang w:val="de-AT"/>
        </w:rPr>
        <w:t xml:space="preserve">lays. </w:t>
      </w:r>
      <w:r w:rsidR="00347E74">
        <w:rPr>
          <w:rFonts w:asciiTheme="minorHAnsi" w:hAnsiTheme="minorHAnsi" w:cstheme="minorHAnsi"/>
          <w:sz w:val="22"/>
          <w:szCs w:val="22"/>
          <w:lang w:val="de-AT"/>
        </w:rPr>
        <w:t xml:space="preserve">Weiters sind </w:t>
      </w:r>
      <w:r w:rsidR="00893EA8">
        <w:rPr>
          <w:rFonts w:asciiTheme="minorHAnsi" w:hAnsiTheme="minorHAnsi" w:cstheme="minorHAnsi"/>
          <w:sz w:val="22"/>
          <w:szCs w:val="22"/>
          <w:lang w:val="de-AT"/>
        </w:rPr>
        <w:t xml:space="preserve">mit </w:t>
      </w:r>
      <w:proofErr w:type="spellStart"/>
      <w:r w:rsidR="00893EA8">
        <w:rPr>
          <w:rFonts w:asciiTheme="minorHAnsi" w:hAnsiTheme="minorHAnsi" w:cstheme="minorHAnsi"/>
          <w:sz w:val="22"/>
          <w:szCs w:val="22"/>
          <w:lang w:val="de-AT"/>
        </w:rPr>
        <w:t>Tyrler</w:t>
      </w:r>
      <w:proofErr w:type="spellEnd"/>
      <w:r w:rsidR="00893EA8">
        <w:rPr>
          <w:rFonts w:asciiTheme="minorHAnsi" w:hAnsiTheme="minorHAnsi" w:cstheme="minorHAnsi"/>
          <w:sz w:val="22"/>
          <w:szCs w:val="22"/>
          <w:lang w:val="de-AT"/>
        </w:rPr>
        <w:t xml:space="preserve">, der </w:t>
      </w:r>
      <w:proofErr w:type="spellStart"/>
      <w:r w:rsidR="00893EA8">
        <w:rPr>
          <w:rFonts w:asciiTheme="minorHAnsi" w:hAnsiTheme="minorHAnsi" w:cstheme="minorHAnsi"/>
          <w:sz w:val="22"/>
          <w:szCs w:val="22"/>
          <w:lang w:val="de-AT"/>
        </w:rPr>
        <w:t>Parfumerie</w:t>
      </w:r>
      <w:proofErr w:type="spellEnd"/>
      <w:r w:rsidR="00893EA8">
        <w:rPr>
          <w:rFonts w:asciiTheme="minorHAnsi" w:hAnsiTheme="minorHAnsi" w:cstheme="minorHAnsi"/>
          <w:sz w:val="22"/>
          <w:szCs w:val="22"/>
          <w:lang w:val="de-AT"/>
        </w:rPr>
        <w:t xml:space="preserve"> Weigand und Ortner &amp; Stanger Innsbrucker Institutionen an Bord. </w:t>
      </w:r>
      <w:r w:rsidR="00FE73FE">
        <w:rPr>
          <w:rFonts w:asciiTheme="minorHAnsi" w:hAnsiTheme="minorHAnsi" w:cstheme="minorHAnsi"/>
          <w:sz w:val="22"/>
          <w:szCs w:val="22"/>
          <w:lang w:val="de-AT"/>
        </w:rPr>
        <w:t xml:space="preserve">Besonders </w:t>
      </w:r>
      <w:r w:rsidR="00893EA8">
        <w:rPr>
          <w:rFonts w:asciiTheme="minorHAnsi" w:hAnsiTheme="minorHAnsi" w:cstheme="minorHAnsi"/>
          <w:sz w:val="22"/>
          <w:szCs w:val="22"/>
          <w:lang w:val="de-AT"/>
        </w:rPr>
        <w:t>beliebt ist</w:t>
      </w:r>
      <w:r w:rsidR="00FE73FE">
        <w:rPr>
          <w:rFonts w:asciiTheme="minorHAnsi" w:hAnsiTheme="minorHAnsi" w:cstheme="minorHAnsi"/>
          <w:sz w:val="22"/>
          <w:szCs w:val="22"/>
          <w:lang w:val="de-AT"/>
        </w:rPr>
        <w:t xml:space="preserve"> das Inn-Taler-Einlösen in der Gastronomie: Das Asia-Restaurant </w:t>
      </w:r>
      <w:proofErr w:type="spellStart"/>
      <w:r w:rsidR="00387CF7">
        <w:rPr>
          <w:rFonts w:asciiTheme="minorHAnsi" w:hAnsiTheme="minorHAnsi" w:cstheme="minorHAnsi"/>
          <w:bCs/>
          <w:sz w:val="22"/>
          <w:szCs w:val="22"/>
          <w:lang w:val="de-AT"/>
        </w:rPr>
        <w:t>OumS</w:t>
      </w:r>
      <w:proofErr w:type="spellEnd"/>
      <w:r w:rsidR="00FE73F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, das </w:t>
      </w:r>
      <w:r w:rsidR="00387CF7">
        <w:rPr>
          <w:rFonts w:asciiTheme="minorHAnsi" w:hAnsiTheme="minorHAnsi" w:cstheme="minorHAnsi"/>
          <w:bCs/>
          <w:sz w:val="22"/>
          <w:szCs w:val="22"/>
          <w:lang w:val="de-AT"/>
        </w:rPr>
        <w:t>Weiße Rössl</w:t>
      </w:r>
      <w:r w:rsidR="00154178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und das Flo Jos</w:t>
      </w:r>
      <w:r w:rsidR="00387CF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in der Altstadt, </w:t>
      </w:r>
      <w:r w:rsidR="00FE73FE">
        <w:rPr>
          <w:rFonts w:asciiTheme="minorHAnsi" w:hAnsiTheme="minorHAnsi" w:cstheme="minorHAnsi"/>
          <w:bCs/>
          <w:sz w:val="22"/>
          <w:szCs w:val="22"/>
          <w:lang w:val="de-AT"/>
        </w:rPr>
        <w:t>die</w:t>
      </w:r>
      <w:r w:rsidR="00387CF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proofErr w:type="spellStart"/>
      <w:r w:rsidR="00387CF7">
        <w:rPr>
          <w:rFonts w:asciiTheme="minorHAnsi" w:hAnsiTheme="minorHAnsi" w:cstheme="minorHAnsi"/>
          <w:bCs/>
          <w:sz w:val="22"/>
          <w:szCs w:val="22"/>
          <w:lang w:val="de-AT"/>
        </w:rPr>
        <w:t>Pizzerei</w:t>
      </w:r>
      <w:proofErr w:type="spellEnd"/>
      <w:r w:rsidR="00387CF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am Bozner Platz</w:t>
      </w:r>
      <w:r w:rsidR="00FF77F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sowie </w:t>
      </w:r>
      <w:r w:rsidR="009B0A9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das </w:t>
      </w:r>
      <w:proofErr w:type="spellStart"/>
      <w:r w:rsidR="00387CF7">
        <w:rPr>
          <w:rFonts w:asciiTheme="minorHAnsi" w:hAnsiTheme="minorHAnsi" w:cstheme="minorHAnsi"/>
          <w:bCs/>
          <w:sz w:val="22"/>
          <w:szCs w:val="22"/>
          <w:lang w:val="de-AT"/>
        </w:rPr>
        <w:t>HardRock</w:t>
      </w:r>
      <w:proofErr w:type="spellEnd"/>
      <w:r w:rsidR="00387CF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proofErr w:type="spellStart"/>
      <w:r w:rsidR="00387CF7">
        <w:rPr>
          <w:rFonts w:asciiTheme="minorHAnsi" w:hAnsiTheme="minorHAnsi" w:cstheme="minorHAnsi"/>
          <w:bCs/>
          <w:sz w:val="22"/>
          <w:szCs w:val="22"/>
          <w:lang w:val="de-AT"/>
        </w:rPr>
        <w:t>Cafe</w:t>
      </w:r>
      <w:proofErr w:type="spellEnd"/>
      <w:r w:rsidR="00387CF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EE3FA6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und der Breakfast Club </w:t>
      </w:r>
      <w:r w:rsidR="00387CF7">
        <w:rPr>
          <w:rFonts w:asciiTheme="minorHAnsi" w:hAnsiTheme="minorHAnsi" w:cstheme="minorHAnsi"/>
          <w:bCs/>
          <w:sz w:val="22"/>
          <w:szCs w:val="22"/>
          <w:lang w:val="de-AT"/>
        </w:rPr>
        <w:t>in der Maria-Theresien-Straße</w:t>
      </w:r>
      <w:r w:rsidR="00FE73F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0B56BB">
        <w:rPr>
          <w:rFonts w:asciiTheme="minorHAnsi" w:hAnsiTheme="minorHAnsi" w:cstheme="minorHAnsi"/>
          <w:bCs/>
          <w:sz w:val="22"/>
          <w:szCs w:val="22"/>
          <w:lang w:val="de-AT"/>
        </w:rPr>
        <w:t>zeigen</w:t>
      </w:r>
      <w:r w:rsidR="00FF77F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die Angebotsvielfalt. </w:t>
      </w:r>
      <w:r w:rsidR="000020E2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Alle </w:t>
      </w:r>
      <w:proofErr w:type="spellStart"/>
      <w:r w:rsidR="00303B11">
        <w:rPr>
          <w:rFonts w:asciiTheme="minorHAnsi" w:hAnsiTheme="minorHAnsi" w:cstheme="minorHAnsi"/>
          <w:bCs/>
          <w:sz w:val="22"/>
          <w:szCs w:val="22"/>
          <w:lang w:val="de-AT"/>
        </w:rPr>
        <w:t>Einlösebetriebe</w:t>
      </w:r>
      <w:proofErr w:type="spellEnd"/>
      <w:r w:rsidR="000B56B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: </w:t>
      </w:r>
      <w:hyperlink r:id="rId11" w:history="1">
        <w:r w:rsidR="0075501A" w:rsidRPr="0075501A">
          <w:rPr>
            <w:rStyle w:val="Hyperlink"/>
            <w:rFonts w:asciiTheme="minorHAnsi" w:hAnsiTheme="minorHAnsi" w:cstheme="minorHAnsi"/>
            <w:bCs/>
            <w:sz w:val="22"/>
            <w:szCs w:val="22"/>
            <w:lang w:val="de-AT"/>
          </w:rPr>
          <w:t>Akzeptanzpartner - Inn-Taler</w:t>
        </w:r>
      </w:hyperlink>
      <w:r w:rsidR="0075501A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</w:p>
    <w:p w14:paraId="1D90091E" w14:textId="77777777" w:rsidR="006B5BA4" w:rsidRDefault="006B5BA4" w:rsidP="005A73D3">
      <w:pPr>
        <w:pStyle w:val="Textkrper"/>
        <w:ind w:right="1701"/>
        <w:contextualSpacing/>
        <w:rPr>
          <w:rFonts w:asciiTheme="minorHAnsi" w:hAnsiTheme="minorHAnsi" w:cstheme="minorHAnsi"/>
          <w:bCs/>
          <w:sz w:val="22"/>
          <w:szCs w:val="22"/>
          <w:lang w:val="de-AT"/>
        </w:rPr>
      </w:pPr>
    </w:p>
    <w:p w14:paraId="39BA8B4E" w14:textId="1CACB43D" w:rsidR="006B5BA4" w:rsidRPr="005A73D3" w:rsidRDefault="00322475" w:rsidP="005A73D3">
      <w:pPr>
        <w:pStyle w:val="Textkrper"/>
        <w:ind w:right="1701"/>
        <w:contextualSpacing/>
        <w:rPr>
          <w:rFonts w:asciiTheme="minorHAnsi" w:hAnsiTheme="minorHAnsi" w:cstheme="minorHAnsi"/>
          <w:b/>
          <w:sz w:val="22"/>
          <w:szCs w:val="22"/>
          <w:lang w:val="de-AT"/>
        </w:rPr>
      </w:pPr>
      <w:r>
        <w:rPr>
          <w:rFonts w:asciiTheme="minorHAnsi" w:hAnsiTheme="minorHAnsi" w:cstheme="minorHAnsi"/>
          <w:b/>
          <w:sz w:val="22"/>
          <w:szCs w:val="22"/>
          <w:lang w:val="de-AT"/>
        </w:rPr>
        <w:t>So einfach funktioniert der Inn-Taler</w:t>
      </w:r>
    </w:p>
    <w:p w14:paraId="447F0D25" w14:textId="4A4BE373" w:rsidR="006B5BA4" w:rsidRPr="005A73D3" w:rsidRDefault="006B5BA4" w:rsidP="005A73D3">
      <w:pPr>
        <w:pStyle w:val="Textkrper"/>
        <w:ind w:right="1701"/>
        <w:contextualSpacing/>
        <w:rPr>
          <w:rFonts w:asciiTheme="minorHAnsi" w:hAnsiTheme="minorHAnsi" w:cstheme="minorHAnsi"/>
          <w:bCs/>
          <w:sz w:val="22"/>
          <w:szCs w:val="22"/>
          <w:lang w:val="de-AT"/>
        </w:rPr>
      </w:pPr>
      <w:r w:rsidRPr="005A73D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Der Inn-Taler </w:t>
      </w:r>
      <w:bookmarkStart w:id="3" w:name="_Hlk84485538"/>
      <w:bookmarkEnd w:id="2"/>
      <w:r w:rsidR="003B1DB3">
        <w:rPr>
          <w:rFonts w:asciiTheme="minorHAnsi" w:hAnsiTheme="minorHAnsi" w:cstheme="minorHAnsi"/>
          <w:bCs/>
          <w:sz w:val="22"/>
          <w:szCs w:val="22"/>
          <w:lang w:val="de-AT"/>
        </w:rPr>
        <w:t>ist als</w:t>
      </w:r>
      <w:r w:rsidRPr="005A73D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praktische G</w:t>
      </w:r>
      <w:r w:rsidR="003B1DB3">
        <w:rPr>
          <w:rFonts w:asciiTheme="minorHAnsi" w:hAnsiTheme="minorHAnsi" w:cstheme="minorHAnsi"/>
          <w:bCs/>
          <w:sz w:val="22"/>
          <w:szCs w:val="22"/>
          <w:lang w:val="de-AT"/>
        </w:rPr>
        <w:t>eschenkg</w:t>
      </w:r>
      <w:r w:rsidRPr="005A73D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utscheinkarte oder als digitale App am Smartphone verfügbar. </w:t>
      </w:r>
      <w:r w:rsidR="00C47A2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Anders als Geschenkmünzen oder Papiergutscheine ist </w:t>
      </w:r>
      <w:r w:rsidR="008E202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der Inn-Taler dank sicherer QR-Code-Technologie zu 100 Prozent </w:t>
      </w:r>
      <w:r w:rsidR="009D425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fälschungssicher. Alle Transaktionen sind transparent abrufbar. </w:t>
      </w:r>
      <w:r w:rsidR="00BD149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Wer eine Inn-Taler-Gutscheinkarte geschenkt bekommt, kann sich das Guthaben </w:t>
      </w:r>
      <w:r w:rsidR="001B773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selbst </w:t>
      </w:r>
      <w:r w:rsidR="00BD149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mit einem Klick auf die App laden. </w:t>
      </w:r>
      <w:r w:rsidRPr="005A73D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Die Bezahlung mit dem Inn-Taler funktioniert über </w:t>
      </w:r>
      <w:proofErr w:type="gramStart"/>
      <w:r w:rsidRPr="005A73D3">
        <w:rPr>
          <w:rFonts w:asciiTheme="minorHAnsi" w:hAnsiTheme="minorHAnsi" w:cstheme="minorHAnsi"/>
          <w:bCs/>
          <w:sz w:val="22"/>
          <w:szCs w:val="22"/>
          <w:lang w:val="de-AT"/>
        </w:rPr>
        <w:t>Abscannen</w:t>
      </w:r>
      <w:proofErr w:type="gramEnd"/>
      <w:r w:rsidRPr="005A73D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1B773B">
        <w:rPr>
          <w:rFonts w:asciiTheme="minorHAnsi" w:hAnsiTheme="minorHAnsi" w:cstheme="minorHAnsi"/>
          <w:bCs/>
          <w:sz w:val="22"/>
          <w:szCs w:val="22"/>
          <w:lang w:val="de-AT"/>
        </w:rPr>
        <w:t>des</w:t>
      </w:r>
      <w:r w:rsidRPr="005A73D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QR-Codes </w:t>
      </w:r>
      <w:r w:rsidR="001B773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am Smartphone </w:t>
      </w:r>
      <w:r w:rsidRPr="005A73D3">
        <w:rPr>
          <w:rFonts w:asciiTheme="minorHAnsi" w:hAnsiTheme="minorHAnsi" w:cstheme="minorHAnsi"/>
          <w:bCs/>
          <w:sz w:val="22"/>
          <w:szCs w:val="22"/>
          <w:lang w:val="de-AT"/>
        </w:rPr>
        <w:t>und ist damit sicher und kontaktlo</w:t>
      </w:r>
      <w:r w:rsidR="008357C2">
        <w:rPr>
          <w:rFonts w:asciiTheme="minorHAnsi" w:hAnsiTheme="minorHAnsi" w:cstheme="minorHAnsi"/>
          <w:bCs/>
          <w:sz w:val="22"/>
          <w:szCs w:val="22"/>
          <w:lang w:val="de-AT"/>
        </w:rPr>
        <w:t>s – für Privatpersonen genauso wie für die Betriebe.</w:t>
      </w:r>
      <w:r w:rsidR="00501C41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</w:p>
    <w:p w14:paraId="7073637C" w14:textId="77777777" w:rsidR="005E6A5F" w:rsidRPr="005A73D3" w:rsidRDefault="005E6A5F" w:rsidP="005A73D3">
      <w:pPr>
        <w:pStyle w:val="Textkrper2"/>
        <w:overflowPunct w:val="0"/>
        <w:autoSpaceDE w:val="0"/>
        <w:autoSpaceDN w:val="0"/>
        <w:adjustRightInd w:val="0"/>
        <w:ind w:right="1701"/>
        <w:contextualSpacing/>
        <w:textAlignment w:val="baseline"/>
        <w:rPr>
          <w:rFonts w:asciiTheme="minorHAnsi" w:hAnsiTheme="minorHAnsi" w:cstheme="minorHAnsi"/>
          <w:b/>
          <w:bCs/>
          <w:color w:val="auto"/>
          <w:szCs w:val="22"/>
          <w:u w:val="single"/>
        </w:rPr>
      </w:pPr>
    </w:p>
    <w:p w14:paraId="4B2899B4" w14:textId="77777777" w:rsidR="005E6A5F" w:rsidRPr="005A73D3" w:rsidRDefault="005E6A5F" w:rsidP="005A73D3">
      <w:pPr>
        <w:pStyle w:val="Textkrper2"/>
        <w:overflowPunct w:val="0"/>
        <w:autoSpaceDE w:val="0"/>
        <w:autoSpaceDN w:val="0"/>
        <w:adjustRightInd w:val="0"/>
        <w:ind w:right="1701"/>
        <w:contextualSpacing/>
        <w:textAlignment w:val="baseline"/>
        <w:rPr>
          <w:rFonts w:asciiTheme="minorHAnsi" w:hAnsiTheme="minorHAnsi" w:cstheme="minorHAnsi"/>
          <w:b/>
          <w:bCs/>
          <w:color w:val="auto"/>
          <w:szCs w:val="22"/>
          <w:u w:val="single"/>
        </w:rPr>
      </w:pPr>
    </w:p>
    <w:p w14:paraId="38793994" w14:textId="77777777" w:rsidR="006B5BA4" w:rsidRPr="005A73D3" w:rsidRDefault="006B5BA4" w:rsidP="005A73D3">
      <w:pPr>
        <w:pStyle w:val="Textkrper2"/>
        <w:overflowPunct w:val="0"/>
        <w:autoSpaceDE w:val="0"/>
        <w:autoSpaceDN w:val="0"/>
        <w:adjustRightInd w:val="0"/>
        <w:ind w:right="1701"/>
        <w:contextualSpacing/>
        <w:textAlignment w:val="baseline"/>
        <w:rPr>
          <w:rFonts w:asciiTheme="minorHAnsi" w:hAnsiTheme="minorHAnsi" w:cstheme="minorHAnsi"/>
          <w:b/>
          <w:bCs/>
          <w:color w:val="auto"/>
          <w:szCs w:val="22"/>
        </w:rPr>
      </w:pPr>
      <w:r w:rsidRPr="005A73D3">
        <w:rPr>
          <w:rFonts w:asciiTheme="minorHAnsi" w:hAnsiTheme="minorHAnsi" w:cstheme="minorHAnsi"/>
          <w:b/>
          <w:bCs/>
          <w:color w:val="auto"/>
          <w:szCs w:val="22"/>
        </w:rPr>
        <w:t xml:space="preserve">Alle Infos zum Inn-Taler: </w:t>
      </w:r>
      <w:hyperlink r:id="rId12" w:history="1">
        <w:r w:rsidRPr="005A73D3">
          <w:rPr>
            <w:rStyle w:val="Hyperlink"/>
            <w:rFonts w:asciiTheme="minorHAnsi" w:hAnsiTheme="minorHAnsi" w:cstheme="minorHAnsi"/>
            <w:szCs w:val="22"/>
          </w:rPr>
          <w:t>https://inn-taler.tirol</w:t>
        </w:r>
      </w:hyperlink>
    </w:p>
    <w:p w14:paraId="1DA2AFB8" w14:textId="77777777" w:rsidR="006B5BA4" w:rsidRPr="005A73D3" w:rsidRDefault="006B5BA4" w:rsidP="005A73D3">
      <w:pPr>
        <w:pStyle w:val="Textkrper2"/>
        <w:overflowPunct w:val="0"/>
        <w:autoSpaceDE w:val="0"/>
        <w:autoSpaceDN w:val="0"/>
        <w:adjustRightInd w:val="0"/>
        <w:ind w:right="1701"/>
        <w:contextualSpacing/>
        <w:textAlignment w:val="baseline"/>
        <w:rPr>
          <w:rFonts w:asciiTheme="minorHAnsi" w:hAnsiTheme="minorHAnsi" w:cstheme="minorHAnsi"/>
          <w:color w:val="auto"/>
          <w:szCs w:val="22"/>
        </w:rPr>
      </w:pPr>
    </w:p>
    <w:p w14:paraId="672EEC60" w14:textId="77777777" w:rsidR="006B5BA4" w:rsidRPr="005A73D3" w:rsidRDefault="006B5BA4" w:rsidP="005A73D3">
      <w:pPr>
        <w:pStyle w:val="Textkrper2"/>
        <w:overflowPunct w:val="0"/>
        <w:autoSpaceDE w:val="0"/>
        <w:autoSpaceDN w:val="0"/>
        <w:adjustRightInd w:val="0"/>
        <w:ind w:right="1701"/>
        <w:contextualSpacing/>
        <w:textAlignment w:val="baseline"/>
        <w:rPr>
          <w:rFonts w:asciiTheme="minorHAnsi" w:hAnsiTheme="minorHAnsi" w:cstheme="minorHAnsi"/>
          <w:color w:val="auto"/>
          <w:szCs w:val="22"/>
        </w:rPr>
      </w:pPr>
    </w:p>
    <w:p w14:paraId="0E2F1FC1" w14:textId="1DEF26B8" w:rsidR="006B5BA4" w:rsidRPr="005A73D3" w:rsidRDefault="006B5BA4" w:rsidP="005A73D3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  <w:u w:val="single"/>
        </w:rPr>
      </w:pPr>
      <w:bookmarkStart w:id="4" w:name="_Hlk84326657"/>
      <w:bookmarkStart w:id="5" w:name="_Hlk84485908"/>
      <w:bookmarkEnd w:id="3"/>
      <w:r w:rsidRPr="005A73D3">
        <w:rPr>
          <w:rFonts w:cstheme="minorHAnsi"/>
          <w:i/>
          <w:u w:val="single"/>
        </w:rPr>
        <w:t>Fotos (©</w:t>
      </w:r>
      <w:r w:rsidR="0077462A" w:rsidRPr="005A73D3">
        <w:rPr>
          <w:rFonts w:cstheme="minorHAnsi"/>
          <w:i/>
          <w:u w:val="single"/>
        </w:rPr>
        <w:t xml:space="preserve"> </w:t>
      </w:r>
      <w:r w:rsidRPr="005A73D3">
        <w:rPr>
          <w:rFonts w:cstheme="minorHAnsi"/>
          <w:i/>
          <w:u w:val="single"/>
        </w:rPr>
        <w:t>Inn-Taler GmbH/Birgit Pich</w:t>
      </w:r>
      <w:r w:rsidR="00FF77F3">
        <w:rPr>
          <w:rFonts w:cstheme="minorHAnsi"/>
          <w:i/>
          <w:u w:val="single"/>
        </w:rPr>
        <w:t>ler</w:t>
      </w:r>
      <w:r w:rsidRPr="005A73D3">
        <w:rPr>
          <w:rFonts w:cstheme="minorHAnsi"/>
          <w:i/>
          <w:u w:val="single"/>
        </w:rPr>
        <w:t>, honorarfrei):</w:t>
      </w:r>
    </w:p>
    <w:p w14:paraId="40E1F2C6" w14:textId="77777777" w:rsidR="006B5BA4" w:rsidRPr="005A73D3" w:rsidRDefault="006B5BA4" w:rsidP="005A73D3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  <w:u w:val="single"/>
        </w:rPr>
      </w:pPr>
    </w:p>
    <w:p w14:paraId="372B7098" w14:textId="77777777" w:rsidR="006B5BA4" w:rsidRPr="005A73D3" w:rsidRDefault="006B5BA4" w:rsidP="005A73D3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  <w:u w:val="single"/>
        </w:rPr>
      </w:pPr>
      <w:r w:rsidRPr="005A73D3">
        <w:rPr>
          <w:rFonts w:cstheme="minorHAnsi"/>
          <w:i/>
          <w:u w:val="single"/>
        </w:rPr>
        <w:t>Shopping Inn-Taler:</w:t>
      </w:r>
    </w:p>
    <w:p w14:paraId="188B48D2" w14:textId="17CA0B57" w:rsidR="006B5BA4" w:rsidRPr="005A73D3" w:rsidRDefault="006B5BA4" w:rsidP="005A73D3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</w:rPr>
      </w:pPr>
      <w:r w:rsidRPr="005A73D3">
        <w:rPr>
          <w:rFonts w:cstheme="minorHAnsi"/>
          <w:i/>
        </w:rPr>
        <w:t xml:space="preserve">Bildtext: </w:t>
      </w:r>
      <w:r w:rsidR="006D3DEB">
        <w:rPr>
          <w:rFonts w:cstheme="minorHAnsi"/>
          <w:i/>
        </w:rPr>
        <w:t>Ideales Geschenk: Wer mit dem</w:t>
      </w:r>
      <w:r w:rsidR="00B66DE9" w:rsidRPr="005A73D3">
        <w:rPr>
          <w:rFonts w:cstheme="minorHAnsi"/>
          <w:i/>
        </w:rPr>
        <w:t xml:space="preserve"> Inn-Taler</w:t>
      </w:r>
      <w:r w:rsidR="006D3DEB">
        <w:rPr>
          <w:rFonts w:cstheme="minorHAnsi"/>
          <w:i/>
        </w:rPr>
        <w:t xml:space="preserve"> einkauft oder genießt, h</w:t>
      </w:r>
      <w:r w:rsidR="00B940F2">
        <w:rPr>
          <w:rFonts w:cstheme="minorHAnsi"/>
          <w:i/>
        </w:rPr>
        <w:t>at die Auswahl an rund 100 Akzeptanzpartnern im Zentrum von Innsbruck</w:t>
      </w:r>
      <w:r w:rsidR="00B66DE9" w:rsidRPr="005A73D3">
        <w:rPr>
          <w:rFonts w:cstheme="minorHAnsi"/>
          <w:i/>
        </w:rPr>
        <w:t xml:space="preserve">. </w:t>
      </w:r>
    </w:p>
    <w:p w14:paraId="32754C59" w14:textId="77777777" w:rsidR="006B5BA4" w:rsidRPr="005A73D3" w:rsidRDefault="006B5BA4" w:rsidP="005A73D3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</w:rPr>
      </w:pPr>
    </w:p>
    <w:p w14:paraId="58FEC4AD" w14:textId="77777777" w:rsidR="006B5BA4" w:rsidRPr="005A73D3" w:rsidRDefault="006B5BA4" w:rsidP="005A73D3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  <w:u w:val="single"/>
        </w:rPr>
      </w:pPr>
      <w:r w:rsidRPr="005A73D3">
        <w:rPr>
          <w:rFonts w:cstheme="minorHAnsi"/>
          <w:i/>
          <w:u w:val="single"/>
        </w:rPr>
        <w:t>Einlösen mit App:</w:t>
      </w:r>
    </w:p>
    <w:p w14:paraId="40CC1297" w14:textId="63E88CC6" w:rsidR="006B5BA4" w:rsidRPr="005A73D3" w:rsidRDefault="006B5BA4" w:rsidP="005A73D3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</w:rPr>
      </w:pPr>
      <w:r w:rsidRPr="005A73D3">
        <w:rPr>
          <w:rFonts w:cstheme="minorHAnsi"/>
          <w:i/>
        </w:rPr>
        <w:t xml:space="preserve">Bildtext: </w:t>
      </w:r>
      <w:r w:rsidR="006352E1" w:rsidRPr="005A73D3">
        <w:rPr>
          <w:rFonts w:cstheme="minorHAnsi"/>
          <w:i/>
        </w:rPr>
        <w:t>Bezahlen mit dem Inn-Taler funktioniert unkompliziert und kontaktlos: entweder mit Gutscheinkarte oder mit der praktischen Inn-Taler-App am Smartphone.</w:t>
      </w:r>
    </w:p>
    <w:bookmarkEnd w:id="4"/>
    <w:bookmarkEnd w:id="5"/>
    <w:p w14:paraId="311E442F" w14:textId="77777777" w:rsidR="006B5BA4" w:rsidRPr="005A73D3" w:rsidRDefault="006B5BA4" w:rsidP="005A73D3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Cs/>
        </w:rPr>
      </w:pPr>
    </w:p>
    <w:p w14:paraId="34AC6DCC" w14:textId="77777777" w:rsidR="0077462A" w:rsidRPr="005A73D3" w:rsidRDefault="0077462A" w:rsidP="005A73D3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Cs/>
        </w:rPr>
      </w:pPr>
    </w:p>
    <w:p w14:paraId="5D966951" w14:textId="77777777" w:rsidR="0077462A" w:rsidRPr="005A73D3" w:rsidRDefault="0077462A" w:rsidP="005A73D3">
      <w:pPr>
        <w:ind w:right="1983"/>
        <w:contextualSpacing/>
        <w:jc w:val="both"/>
        <w:rPr>
          <w:rFonts w:cstheme="minorHAnsi"/>
          <w:b/>
          <w:bCs/>
        </w:rPr>
      </w:pPr>
    </w:p>
    <w:p w14:paraId="6E53312C" w14:textId="77777777" w:rsidR="0077462A" w:rsidRPr="005A73D3" w:rsidRDefault="0077462A" w:rsidP="005A73D3">
      <w:pPr>
        <w:ind w:right="1983"/>
        <w:contextualSpacing/>
        <w:jc w:val="both"/>
        <w:rPr>
          <w:rFonts w:cstheme="minorHAnsi"/>
          <w:b/>
          <w:bCs/>
        </w:rPr>
      </w:pPr>
      <w:bookmarkStart w:id="6" w:name="_Hlk84486112"/>
      <w:r w:rsidRPr="005A73D3">
        <w:rPr>
          <w:rFonts w:cstheme="minorHAnsi"/>
          <w:b/>
          <w:bCs/>
        </w:rPr>
        <w:t>Pressekontakt:</w:t>
      </w:r>
    </w:p>
    <w:p w14:paraId="089262A5" w14:textId="77777777" w:rsidR="0077462A" w:rsidRPr="005A73D3" w:rsidRDefault="0077462A" w:rsidP="005A73D3">
      <w:pPr>
        <w:ind w:right="1983"/>
        <w:contextualSpacing/>
        <w:rPr>
          <w:rFonts w:cstheme="minorHAnsi"/>
        </w:rPr>
      </w:pPr>
      <w:r w:rsidRPr="005A73D3">
        <w:rPr>
          <w:rFonts w:cstheme="minorHAnsi"/>
        </w:rPr>
        <w:t>Mag. Verena Wegscheider</w:t>
      </w:r>
    </w:p>
    <w:p w14:paraId="72DEF894" w14:textId="77777777" w:rsidR="0077462A" w:rsidRPr="005A73D3" w:rsidRDefault="0077462A" w:rsidP="005A73D3">
      <w:pPr>
        <w:ind w:right="1983"/>
        <w:contextualSpacing/>
        <w:rPr>
          <w:rFonts w:cstheme="minorHAnsi"/>
        </w:rPr>
      </w:pPr>
      <w:proofErr w:type="gramStart"/>
      <w:r w:rsidRPr="005A73D3">
        <w:rPr>
          <w:rFonts w:cstheme="minorHAnsi"/>
        </w:rPr>
        <w:t>duftner.digital</w:t>
      </w:r>
      <w:proofErr w:type="gramEnd"/>
      <w:r w:rsidRPr="005A73D3">
        <w:rPr>
          <w:rFonts w:cstheme="minorHAnsi"/>
        </w:rPr>
        <w:t xml:space="preserve"> </w:t>
      </w:r>
      <w:proofErr w:type="spellStart"/>
      <w:r w:rsidRPr="005A73D3">
        <w:rPr>
          <w:rFonts w:cstheme="minorHAnsi"/>
        </w:rPr>
        <w:t>services</w:t>
      </w:r>
      <w:proofErr w:type="spellEnd"/>
      <w:r w:rsidRPr="005A73D3">
        <w:rPr>
          <w:rFonts w:cstheme="minorHAnsi"/>
        </w:rPr>
        <w:t xml:space="preserve"> GmbH</w:t>
      </w:r>
    </w:p>
    <w:p w14:paraId="6EF33F26" w14:textId="77777777" w:rsidR="0077462A" w:rsidRPr="005A73D3" w:rsidRDefault="0077462A" w:rsidP="005A73D3">
      <w:pPr>
        <w:ind w:right="1983"/>
        <w:contextualSpacing/>
        <w:rPr>
          <w:rFonts w:cstheme="minorHAnsi"/>
          <w:lang w:val="en-US"/>
        </w:rPr>
      </w:pPr>
      <w:r w:rsidRPr="005A73D3">
        <w:rPr>
          <w:rFonts w:cstheme="minorHAnsi"/>
          <w:lang w:val="en-US"/>
        </w:rPr>
        <w:t>Public Relations</w:t>
      </w:r>
    </w:p>
    <w:p w14:paraId="04CA788A" w14:textId="77777777" w:rsidR="0077462A" w:rsidRPr="005A73D3" w:rsidRDefault="0077462A" w:rsidP="005A73D3">
      <w:pPr>
        <w:ind w:right="1983"/>
        <w:contextualSpacing/>
        <w:rPr>
          <w:rFonts w:cstheme="minorHAnsi"/>
          <w:lang w:val="en-US"/>
        </w:rPr>
      </w:pPr>
      <w:r w:rsidRPr="005A73D3">
        <w:rPr>
          <w:rFonts w:cstheme="minorHAnsi"/>
          <w:lang w:val="en-US"/>
        </w:rPr>
        <w:t>T.: +43 660 / 80 62 770</w:t>
      </w:r>
    </w:p>
    <w:p w14:paraId="667EF09D" w14:textId="77777777" w:rsidR="0077462A" w:rsidRPr="005A73D3" w:rsidRDefault="0077462A" w:rsidP="005A73D3">
      <w:pPr>
        <w:ind w:right="1983"/>
        <w:contextualSpacing/>
        <w:rPr>
          <w:rFonts w:cstheme="minorHAnsi"/>
          <w:lang w:val="en-US"/>
        </w:rPr>
      </w:pPr>
      <w:hyperlink r:id="rId13" w:history="1">
        <w:r w:rsidRPr="005A73D3">
          <w:rPr>
            <w:rStyle w:val="Hyperlink"/>
            <w:rFonts w:cstheme="minorHAnsi"/>
            <w:lang w:val="en-US"/>
          </w:rPr>
          <w:t>verena.wegscheider@duftner.digital</w:t>
        </w:r>
      </w:hyperlink>
    </w:p>
    <w:p w14:paraId="2EE1B6DD" w14:textId="77777777" w:rsidR="0077462A" w:rsidRPr="005A73D3" w:rsidRDefault="0077462A" w:rsidP="005A73D3">
      <w:pPr>
        <w:ind w:right="1983"/>
        <w:contextualSpacing/>
        <w:rPr>
          <w:rFonts w:cstheme="minorHAnsi"/>
        </w:rPr>
      </w:pPr>
      <w:hyperlink r:id="rId14" w:history="1">
        <w:r w:rsidRPr="005A73D3">
          <w:rPr>
            <w:rStyle w:val="Hyperlink"/>
            <w:rFonts w:cstheme="minorHAnsi"/>
          </w:rPr>
          <w:t>www.duftner.digital</w:t>
        </w:r>
      </w:hyperlink>
      <w:r w:rsidRPr="005A73D3">
        <w:rPr>
          <w:rFonts w:cstheme="minorHAnsi"/>
        </w:rPr>
        <w:t xml:space="preserve"> </w:t>
      </w:r>
    </w:p>
    <w:p w14:paraId="2431117B" w14:textId="77777777" w:rsidR="0077462A" w:rsidRPr="005A73D3" w:rsidRDefault="0077462A" w:rsidP="005A73D3">
      <w:pPr>
        <w:ind w:right="1983"/>
        <w:contextualSpacing/>
        <w:jc w:val="both"/>
        <w:rPr>
          <w:rFonts w:cstheme="minorHAnsi"/>
        </w:rPr>
      </w:pPr>
      <w:bookmarkStart w:id="7" w:name="_Hlk84486178"/>
      <w:r w:rsidRPr="005A73D3">
        <w:rPr>
          <w:rFonts w:cstheme="minorHAnsi"/>
          <w:sz w:val="18"/>
          <w:szCs w:val="18"/>
        </w:rPr>
        <w:t xml:space="preserve"> </w:t>
      </w:r>
      <w:bookmarkEnd w:id="6"/>
      <w:bookmarkEnd w:id="7"/>
    </w:p>
    <w:sectPr w:rsidR="0077462A" w:rsidRPr="005A73D3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FE031" w14:textId="77777777" w:rsidR="00EE4951" w:rsidRDefault="00EE4951" w:rsidP="001E1B82">
      <w:r>
        <w:separator/>
      </w:r>
    </w:p>
  </w:endnote>
  <w:endnote w:type="continuationSeparator" w:id="0">
    <w:p w14:paraId="0DC843EA" w14:textId="77777777" w:rsidR="00EE4951" w:rsidRDefault="00EE4951" w:rsidP="001E1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3E9BE" w14:textId="77777777" w:rsidR="00EE4951" w:rsidRDefault="00EE4951" w:rsidP="001E1B82">
      <w:r>
        <w:separator/>
      </w:r>
    </w:p>
  </w:footnote>
  <w:footnote w:type="continuationSeparator" w:id="0">
    <w:p w14:paraId="26BE6799" w14:textId="77777777" w:rsidR="00EE4951" w:rsidRDefault="00EE4951" w:rsidP="001E1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26269" w14:textId="2AD44BB0" w:rsidR="001E1B82" w:rsidRDefault="001E1B82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4EEBD2" wp14:editId="2DD1F821">
          <wp:simplePos x="0" y="0"/>
          <wp:positionH relativeFrom="column">
            <wp:posOffset>4867764</wp:posOffset>
          </wp:positionH>
          <wp:positionV relativeFrom="paragraph">
            <wp:posOffset>-56759</wp:posOffset>
          </wp:positionV>
          <wp:extent cx="1006524" cy="1006524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524" cy="1006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2316A"/>
    <w:multiLevelType w:val="multilevel"/>
    <w:tmpl w:val="E0CEC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EE5BB1"/>
    <w:multiLevelType w:val="multilevel"/>
    <w:tmpl w:val="A32C4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1211856">
    <w:abstractNumId w:val="0"/>
  </w:num>
  <w:num w:numId="2" w16cid:durableId="494809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D0D"/>
    <w:rsid w:val="000020E2"/>
    <w:rsid w:val="000022B4"/>
    <w:rsid w:val="00006A4B"/>
    <w:rsid w:val="00080389"/>
    <w:rsid w:val="00084CEB"/>
    <w:rsid w:val="000B56BB"/>
    <w:rsid w:val="000C58FE"/>
    <w:rsid w:val="000D44F1"/>
    <w:rsid w:val="000F1277"/>
    <w:rsid w:val="00100B6B"/>
    <w:rsid w:val="001339AE"/>
    <w:rsid w:val="0013536D"/>
    <w:rsid w:val="00150200"/>
    <w:rsid w:val="00154178"/>
    <w:rsid w:val="0017358D"/>
    <w:rsid w:val="00174DE5"/>
    <w:rsid w:val="001853F7"/>
    <w:rsid w:val="00185A05"/>
    <w:rsid w:val="001B773B"/>
    <w:rsid w:val="001E1B82"/>
    <w:rsid w:val="001E75A2"/>
    <w:rsid w:val="001F5749"/>
    <w:rsid w:val="00245A61"/>
    <w:rsid w:val="00256750"/>
    <w:rsid w:val="002761F6"/>
    <w:rsid w:val="002C6928"/>
    <w:rsid w:val="002C7D54"/>
    <w:rsid w:val="002F375B"/>
    <w:rsid w:val="00303B11"/>
    <w:rsid w:val="003148A5"/>
    <w:rsid w:val="00322475"/>
    <w:rsid w:val="0033140E"/>
    <w:rsid w:val="00331F6C"/>
    <w:rsid w:val="00334A9C"/>
    <w:rsid w:val="00347E74"/>
    <w:rsid w:val="00351BC0"/>
    <w:rsid w:val="003557D9"/>
    <w:rsid w:val="00387CF7"/>
    <w:rsid w:val="003B1DB3"/>
    <w:rsid w:val="003D7A49"/>
    <w:rsid w:val="003E2114"/>
    <w:rsid w:val="003F50E7"/>
    <w:rsid w:val="00444FF6"/>
    <w:rsid w:val="0044647A"/>
    <w:rsid w:val="00491BCD"/>
    <w:rsid w:val="004A7B17"/>
    <w:rsid w:val="004B1969"/>
    <w:rsid w:val="004C700E"/>
    <w:rsid w:val="00500142"/>
    <w:rsid w:val="00501C41"/>
    <w:rsid w:val="00507A35"/>
    <w:rsid w:val="005148D8"/>
    <w:rsid w:val="0051757E"/>
    <w:rsid w:val="00526383"/>
    <w:rsid w:val="0059619A"/>
    <w:rsid w:val="005A664F"/>
    <w:rsid w:val="005A73D3"/>
    <w:rsid w:val="005B321B"/>
    <w:rsid w:val="005D042B"/>
    <w:rsid w:val="005E6441"/>
    <w:rsid w:val="005E6A5F"/>
    <w:rsid w:val="00604938"/>
    <w:rsid w:val="006352E1"/>
    <w:rsid w:val="00654B83"/>
    <w:rsid w:val="00662E4E"/>
    <w:rsid w:val="00697A75"/>
    <w:rsid w:val="006B1BC8"/>
    <w:rsid w:val="006B5BA4"/>
    <w:rsid w:val="006C10B4"/>
    <w:rsid w:val="006D3DEB"/>
    <w:rsid w:val="006E2887"/>
    <w:rsid w:val="006E483E"/>
    <w:rsid w:val="00702CA0"/>
    <w:rsid w:val="0072592D"/>
    <w:rsid w:val="00725EFA"/>
    <w:rsid w:val="00734103"/>
    <w:rsid w:val="00741EAB"/>
    <w:rsid w:val="0075501A"/>
    <w:rsid w:val="0077462A"/>
    <w:rsid w:val="007840FA"/>
    <w:rsid w:val="0078415E"/>
    <w:rsid w:val="00792B4C"/>
    <w:rsid w:val="007C0CE9"/>
    <w:rsid w:val="007F606F"/>
    <w:rsid w:val="00804E35"/>
    <w:rsid w:val="00816A63"/>
    <w:rsid w:val="00830209"/>
    <w:rsid w:val="008357C2"/>
    <w:rsid w:val="00856ACF"/>
    <w:rsid w:val="00893EA8"/>
    <w:rsid w:val="008E06F6"/>
    <w:rsid w:val="008E202E"/>
    <w:rsid w:val="00901981"/>
    <w:rsid w:val="00932D16"/>
    <w:rsid w:val="00951B89"/>
    <w:rsid w:val="00975315"/>
    <w:rsid w:val="00985B0B"/>
    <w:rsid w:val="009946DA"/>
    <w:rsid w:val="009A6D0A"/>
    <w:rsid w:val="009B0A97"/>
    <w:rsid w:val="009B106A"/>
    <w:rsid w:val="009B349C"/>
    <w:rsid w:val="009D4257"/>
    <w:rsid w:val="009D5D20"/>
    <w:rsid w:val="009E49A1"/>
    <w:rsid w:val="009F0C99"/>
    <w:rsid w:val="00A01F5E"/>
    <w:rsid w:val="00A24A6F"/>
    <w:rsid w:val="00A32CAC"/>
    <w:rsid w:val="00A35C1B"/>
    <w:rsid w:val="00A547DB"/>
    <w:rsid w:val="00A71B54"/>
    <w:rsid w:val="00AB5486"/>
    <w:rsid w:val="00AC0534"/>
    <w:rsid w:val="00AE68C7"/>
    <w:rsid w:val="00B35F04"/>
    <w:rsid w:val="00B40548"/>
    <w:rsid w:val="00B66DE9"/>
    <w:rsid w:val="00B7153E"/>
    <w:rsid w:val="00B84352"/>
    <w:rsid w:val="00B940F2"/>
    <w:rsid w:val="00B94F08"/>
    <w:rsid w:val="00BD1407"/>
    <w:rsid w:val="00BD1497"/>
    <w:rsid w:val="00BD2D14"/>
    <w:rsid w:val="00C14886"/>
    <w:rsid w:val="00C25579"/>
    <w:rsid w:val="00C448BA"/>
    <w:rsid w:val="00C47A2E"/>
    <w:rsid w:val="00C8158B"/>
    <w:rsid w:val="00C81EF0"/>
    <w:rsid w:val="00CA3567"/>
    <w:rsid w:val="00CB0F75"/>
    <w:rsid w:val="00CC4C48"/>
    <w:rsid w:val="00CE18A9"/>
    <w:rsid w:val="00CE3BD2"/>
    <w:rsid w:val="00D05C52"/>
    <w:rsid w:val="00D24BEC"/>
    <w:rsid w:val="00D3178C"/>
    <w:rsid w:val="00D46057"/>
    <w:rsid w:val="00D77B41"/>
    <w:rsid w:val="00D83240"/>
    <w:rsid w:val="00D833AD"/>
    <w:rsid w:val="00D90DFF"/>
    <w:rsid w:val="00D96FBF"/>
    <w:rsid w:val="00DB0A68"/>
    <w:rsid w:val="00DF5074"/>
    <w:rsid w:val="00DF5268"/>
    <w:rsid w:val="00E03F46"/>
    <w:rsid w:val="00E045BE"/>
    <w:rsid w:val="00E049D2"/>
    <w:rsid w:val="00E41779"/>
    <w:rsid w:val="00E45A7F"/>
    <w:rsid w:val="00E47424"/>
    <w:rsid w:val="00E66747"/>
    <w:rsid w:val="00E730D6"/>
    <w:rsid w:val="00E84950"/>
    <w:rsid w:val="00E879B3"/>
    <w:rsid w:val="00EB3069"/>
    <w:rsid w:val="00EB59BE"/>
    <w:rsid w:val="00EE3BFA"/>
    <w:rsid w:val="00EE3FA6"/>
    <w:rsid w:val="00EE4951"/>
    <w:rsid w:val="00EE5610"/>
    <w:rsid w:val="00EF29AF"/>
    <w:rsid w:val="00F244E6"/>
    <w:rsid w:val="00F335CF"/>
    <w:rsid w:val="00F425B2"/>
    <w:rsid w:val="00F55B59"/>
    <w:rsid w:val="00F55E2A"/>
    <w:rsid w:val="00F5768A"/>
    <w:rsid w:val="00F81FEB"/>
    <w:rsid w:val="00F97CDC"/>
    <w:rsid w:val="00FB1D0D"/>
    <w:rsid w:val="00FD6782"/>
    <w:rsid w:val="00FD6B52"/>
    <w:rsid w:val="00FE73FE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977A5"/>
  <w15:chartTrackingRefBased/>
  <w15:docId w15:val="{04705232-006C-4F02-8617-A40D7CE7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5BA4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6B5BA4"/>
    <w:pPr>
      <w:keepNext/>
      <w:overflowPunct w:val="0"/>
      <w:autoSpaceDE w:val="0"/>
      <w:autoSpaceDN w:val="0"/>
      <w:adjustRightInd w:val="0"/>
      <w:outlineLvl w:val="0"/>
    </w:pPr>
    <w:rPr>
      <w:rFonts w:ascii="Times" w:eastAsia="Times New Roman" w:hAnsi="Times" w:cs="Times New Roman"/>
      <w:b/>
      <w:sz w:val="24"/>
      <w:szCs w:val="20"/>
      <w:lang w:val="de-DE" w:eastAsia="de-DE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6B5BA4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B5BA4"/>
    <w:rPr>
      <w:rFonts w:ascii="Times" w:eastAsia="Times New Roman" w:hAnsi="Times" w:cs="Times New Roman"/>
      <w:b/>
      <w:sz w:val="24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6B5BA4"/>
    <w:rPr>
      <w:rFonts w:ascii="Calibri" w:eastAsia="Times New Roman" w:hAnsi="Calibri" w:cs="Times New Roman"/>
      <w:b/>
      <w:bCs/>
      <w:lang w:eastAsia="de-DE"/>
    </w:rPr>
  </w:style>
  <w:style w:type="character" w:styleId="Hyperlink">
    <w:name w:val="Hyperlink"/>
    <w:basedOn w:val="Absatz-Standardschriftart"/>
    <w:uiPriority w:val="99"/>
    <w:unhideWhenUsed/>
    <w:rsid w:val="006B5BA4"/>
    <w:rPr>
      <w:color w:val="0563C1" w:themeColor="hyperlink"/>
      <w:u w:val="single"/>
    </w:rPr>
  </w:style>
  <w:style w:type="paragraph" w:styleId="Textkrper">
    <w:name w:val="Body Text"/>
    <w:basedOn w:val="Standard"/>
    <w:link w:val="TextkrperZchn"/>
    <w:unhideWhenUsed/>
    <w:rsid w:val="006B5BA4"/>
    <w:pPr>
      <w:overflowPunct w:val="0"/>
      <w:autoSpaceDE w:val="0"/>
      <w:autoSpaceDN w:val="0"/>
      <w:adjustRightInd w:val="0"/>
      <w:jc w:val="both"/>
    </w:pPr>
    <w:rPr>
      <w:rFonts w:ascii="Arial" w:eastAsia="Times New Roman" w:hAnsi="Arial" w:cs="Times New Roman"/>
      <w:sz w:val="26"/>
      <w:szCs w:val="20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rsid w:val="006B5BA4"/>
    <w:rPr>
      <w:rFonts w:ascii="Arial" w:eastAsia="Times New Roman" w:hAnsi="Arial" w:cs="Times New Roman"/>
      <w:sz w:val="26"/>
      <w:szCs w:val="20"/>
      <w:lang w:val="de-DE" w:eastAsia="de-DE"/>
    </w:rPr>
  </w:style>
  <w:style w:type="paragraph" w:styleId="Textkrper2">
    <w:name w:val="Body Text 2"/>
    <w:basedOn w:val="Standard"/>
    <w:link w:val="Textkrper2Zchn"/>
    <w:semiHidden/>
    <w:unhideWhenUsed/>
    <w:rsid w:val="006B5BA4"/>
    <w:pPr>
      <w:ind w:right="1985"/>
      <w:jc w:val="both"/>
    </w:pPr>
    <w:rPr>
      <w:rFonts w:ascii="Arial" w:eastAsia="Times New Roman" w:hAnsi="Arial" w:cs="Times New Roman"/>
      <w:color w:val="FF0000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6B5BA4"/>
    <w:rPr>
      <w:rFonts w:ascii="Arial" w:eastAsia="Times New Roman" w:hAnsi="Arial" w:cs="Times New Roman"/>
      <w:color w:val="FF0000"/>
      <w:szCs w:val="24"/>
      <w:lang w:eastAsia="de-DE"/>
    </w:rPr>
  </w:style>
  <w:style w:type="paragraph" w:styleId="berarbeitung">
    <w:name w:val="Revision"/>
    <w:hidden/>
    <w:uiPriority w:val="99"/>
    <w:semiHidden/>
    <w:rsid w:val="00EE5610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1E1B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1B82"/>
  </w:style>
  <w:style w:type="paragraph" w:styleId="Fuzeile">
    <w:name w:val="footer"/>
    <w:basedOn w:val="Standard"/>
    <w:link w:val="FuzeileZchn"/>
    <w:uiPriority w:val="99"/>
    <w:unhideWhenUsed/>
    <w:rsid w:val="001E1B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1B82"/>
  </w:style>
  <w:style w:type="character" w:styleId="NichtaufgelsteErwhnung">
    <w:name w:val="Unresolved Mention"/>
    <w:basedOn w:val="Absatz-Standardschriftart"/>
    <w:uiPriority w:val="99"/>
    <w:semiHidden/>
    <w:unhideWhenUsed/>
    <w:rsid w:val="00303B1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03B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erena.wegscheider@duftner.digita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n-taler.tiro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n-taler.tirol/akzeptanzpartner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ftner.digit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63C682932BF2408AC7D08F801BDD4D" ma:contentTypeVersion="18" ma:contentTypeDescription="Ein neues Dokument erstellen." ma:contentTypeScope="" ma:versionID="b320c659d0a20f3ee9ebcc24bbcda06f">
  <xsd:schema xmlns:xsd="http://www.w3.org/2001/XMLSchema" xmlns:xs="http://www.w3.org/2001/XMLSchema" xmlns:p="http://schemas.microsoft.com/office/2006/metadata/properties" xmlns:ns2="a93303b1-4104-40c2-bf20-600d5b3ca64f" xmlns:ns3="2373bc0d-1b58-4ed1-bff5-96392e1eb18b" targetNamespace="http://schemas.microsoft.com/office/2006/metadata/properties" ma:root="true" ma:fieldsID="adf3646fc041fc89d660131da57a4f7f" ns2:_="" ns3:_="">
    <xsd:import namespace="a93303b1-4104-40c2-bf20-600d5b3ca64f"/>
    <xsd:import namespace="2373bc0d-1b58-4ed1-bff5-96392e1eb1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303b1-4104-40c2-bf20-600d5b3ca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b6f1b8a3-809f-4895-90d7-6b0e0f9a82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3bc0d-1b58-4ed1-bff5-96392e1eb18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e894e-c530-4ce2-b20a-b80481d44073}" ma:internalName="TaxCatchAll" ma:showField="CatchAllData" ma:web="2373bc0d-1b58-4ed1-bff5-96392e1eb1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3bc0d-1b58-4ed1-bff5-96392e1eb18b" xsi:nil="true"/>
    <lcf76f155ced4ddcb4097134ff3c332f xmlns="a93303b1-4104-40c2-bf20-600d5b3ca64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A52523-3730-4427-96FA-121D526EDC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303b1-4104-40c2-bf20-600d5b3ca64f"/>
    <ds:schemaRef ds:uri="2373bc0d-1b58-4ed1-bff5-96392e1eb1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60D8C4-BDEB-4D71-9F91-2A484AB19B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29446A-354F-47BB-AFCD-FB18E7249034}">
  <ds:schemaRefs>
    <ds:schemaRef ds:uri="http://schemas.microsoft.com/office/2006/metadata/properties"/>
    <ds:schemaRef ds:uri="http://schemas.microsoft.com/office/infopath/2007/PartnerControls"/>
    <ds:schemaRef ds:uri="2373bc0d-1b58-4ed1-bff5-96392e1eb18b"/>
    <ds:schemaRef ds:uri="a93303b1-4104-40c2-bf20-600d5b3ca64f"/>
  </ds:schemaRefs>
</ds:datastoreItem>
</file>

<file path=customXml/itemProps4.xml><?xml version="1.0" encoding="utf-8"?>
<ds:datastoreItem xmlns:ds="http://schemas.openxmlformats.org/officeDocument/2006/customXml" ds:itemID="{A61897FC-81F2-4E6E-817C-A9E203DE5F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4567</Characters>
  <Application>Microsoft Office Word</Application>
  <DocSecurity>0</DocSecurity>
  <Lines>38</Lines>
  <Paragraphs>10</Paragraphs>
  <ScaleCrop>false</ScaleCrop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Verena Wegscheider</cp:lastModifiedBy>
  <cp:revision>161</cp:revision>
  <cp:lastPrinted>2022-11-10T07:27:00Z</cp:lastPrinted>
  <dcterms:created xsi:type="dcterms:W3CDTF">2022-11-10T08:10:00Z</dcterms:created>
  <dcterms:modified xsi:type="dcterms:W3CDTF">2024-11-21T10:29:00Z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0x0101002663C682932BF2408AC7D08F801BDD4D</vt:lpwstr>
  </property>
  <property fmtid="{D5CDD505-2E9C-101B-9397-08002B2CF9AE}" pid="3" name="MediaServiceImageTags">
    <vt:lpwstr/>
  </property>
</Properties>
</file>