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DD9C5" w14:textId="77777777" w:rsidR="004A6629" w:rsidRDefault="004A6629" w:rsidP="005F07CF">
      <w:pPr>
        <w:spacing w:line="240" w:lineRule="auto"/>
        <w:contextualSpacing/>
        <w:jc w:val="right"/>
        <w:rPr>
          <w:rFonts w:ascii="Dunant" w:hAnsi="Dunant"/>
          <w:b/>
          <w:bCs/>
          <w:sz w:val="28"/>
          <w:szCs w:val="32"/>
        </w:rPr>
      </w:pPr>
    </w:p>
    <w:p w14:paraId="63D5FA14" w14:textId="0DEE569F" w:rsidR="005F07CF" w:rsidRPr="005F07CF" w:rsidRDefault="005F07CF" w:rsidP="005F07CF">
      <w:pPr>
        <w:spacing w:line="240" w:lineRule="auto"/>
        <w:contextualSpacing/>
        <w:jc w:val="right"/>
        <w:rPr>
          <w:rFonts w:ascii="Dunant" w:hAnsi="Dunant"/>
          <w:b/>
          <w:bCs/>
          <w:sz w:val="28"/>
          <w:szCs w:val="32"/>
        </w:rPr>
      </w:pPr>
      <w:r w:rsidRPr="005F07CF">
        <w:rPr>
          <w:rFonts w:ascii="Dunant" w:hAnsi="Dunant"/>
          <w:b/>
          <w:bCs/>
          <w:sz w:val="28"/>
          <w:szCs w:val="32"/>
        </w:rPr>
        <w:t>Presseaussendung</w:t>
      </w:r>
    </w:p>
    <w:p w14:paraId="380BB6CE" w14:textId="7B07B8E6" w:rsidR="002E7D3C" w:rsidRPr="00ED2B51" w:rsidRDefault="002E7D3C" w:rsidP="002E7D3C">
      <w:pPr>
        <w:spacing w:line="240" w:lineRule="auto"/>
        <w:contextualSpacing/>
        <w:jc w:val="right"/>
        <w:rPr>
          <w:rFonts w:ascii="Dunant" w:hAnsi="Dunant"/>
        </w:rPr>
      </w:pPr>
      <w:r w:rsidRPr="00ED2B51">
        <w:rPr>
          <w:rFonts w:ascii="Dunant" w:hAnsi="Dunant"/>
        </w:rPr>
        <w:t>Tirol / Bildung / Schule / Technik / Digitalisierung / Fahrradprüfung</w:t>
      </w:r>
    </w:p>
    <w:p w14:paraId="3470DF25" w14:textId="77777777" w:rsidR="002E7D3C" w:rsidRPr="00ED2B51" w:rsidRDefault="002E7D3C" w:rsidP="002E7D3C">
      <w:pPr>
        <w:spacing w:line="240" w:lineRule="auto"/>
        <w:contextualSpacing/>
        <w:jc w:val="right"/>
        <w:rPr>
          <w:rFonts w:ascii="Dunant" w:hAnsi="Dunant"/>
        </w:rPr>
      </w:pPr>
    </w:p>
    <w:p w14:paraId="692D4DE7" w14:textId="5A63E560" w:rsidR="002E7D3C" w:rsidRPr="00ED2B51" w:rsidRDefault="002E7D3C" w:rsidP="002E7D3C">
      <w:pPr>
        <w:spacing w:line="240" w:lineRule="auto"/>
        <w:contextualSpacing/>
        <w:jc w:val="right"/>
        <w:rPr>
          <w:rFonts w:ascii="Dunant" w:hAnsi="Dunant"/>
        </w:rPr>
      </w:pPr>
      <w:r w:rsidRPr="00ED2B51">
        <w:rPr>
          <w:rFonts w:ascii="Dunant" w:hAnsi="Dunant"/>
        </w:rPr>
        <w:t>Innsbruck, am 02.02.21</w:t>
      </w:r>
    </w:p>
    <w:p w14:paraId="13E82B7F" w14:textId="76182365" w:rsidR="005F07CF" w:rsidRDefault="005F07CF" w:rsidP="00B133CC">
      <w:pPr>
        <w:spacing w:line="240" w:lineRule="auto"/>
        <w:ind w:right="141"/>
        <w:contextualSpacing/>
        <w:jc w:val="both"/>
        <w:rPr>
          <w:rFonts w:ascii="Dunant" w:hAnsi="Dunant"/>
          <w:b/>
          <w:bCs/>
          <w:sz w:val="20"/>
          <w:szCs w:val="20"/>
          <w:u w:val="single"/>
        </w:rPr>
      </w:pPr>
    </w:p>
    <w:p w14:paraId="1712C8D0" w14:textId="77777777" w:rsidR="004A6629" w:rsidRPr="00ED2B51" w:rsidRDefault="004A6629" w:rsidP="00B133CC">
      <w:pPr>
        <w:spacing w:line="240" w:lineRule="auto"/>
        <w:ind w:right="141"/>
        <w:contextualSpacing/>
        <w:jc w:val="both"/>
        <w:rPr>
          <w:rFonts w:ascii="Dunant" w:hAnsi="Dunant"/>
          <w:b/>
          <w:bCs/>
          <w:sz w:val="20"/>
          <w:szCs w:val="20"/>
          <w:u w:val="single"/>
        </w:rPr>
      </w:pPr>
    </w:p>
    <w:p w14:paraId="0D20A2A1" w14:textId="77777777" w:rsidR="002E7D3C" w:rsidRDefault="002E7D3C" w:rsidP="00B133CC">
      <w:pPr>
        <w:spacing w:line="240" w:lineRule="auto"/>
        <w:ind w:right="141"/>
        <w:contextualSpacing/>
        <w:jc w:val="both"/>
        <w:rPr>
          <w:rFonts w:ascii="Dunant" w:hAnsi="Dunant"/>
          <w:b/>
          <w:bCs/>
          <w:u w:val="single"/>
        </w:rPr>
      </w:pPr>
    </w:p>
    <w:p w14:paraId="0A3EF162" w14:textId="7886AF05" w:rsidR="00B133CC" w:rsidRDefault="00B133CC" w:rsidP="007A64D4">
      <w:pPr>
        <w:spacing w:after="0" w:line="240" w:lineRule="auto"/>
        <w:ind w:right="141"/>
        <w:contextualSpacing/>
        <w:jc w:val="both"/>
        <w:rPr>
          <w:rFonts w:ascii="Dunant" w:hAnsi="Dunant"/>
          <w:b/>
          <w:bCs/>
          <w:u w:val="single"/>
        </w:rPr>
      </w:pPr>
      <w:r>
        <w:rPr>
          <w:rFonts w:ascii="Dunant" w:hAnsi="Dunant"/>
          <w:b/>
          <w:bCs/>
          <w:u w:val="single"/>
        </w:rPr>
        <w:t xml:space="preserve">Das Tiroler Jugendrotkreuz </w:t>
      </w:r>
      <w:r w:rsidR="006A0521">
        <w:rPr>
          <w:rFonts w:ascii="Dunant" w:hAnsi="Dunant"/>
          <w:b/>
          <w:bCs/>
          <w:u w:val="single"/>
        </w:rPr>
        <w:t>&amp;</w:t>
      </w:r>
      <w:r>
        <w:rPr>
          <w:rFonts w:ascii="Dunant" w:hAnsi="Dunant"/>
          <w:b/>
          <w:bCs/>
          <w:u w:val="single"/>
        </w:rPr>
        <w:t xml:space="preserve"> </w:t>
      </w:r>
      <w:proofErr w:type="spellStart"/>
      <w:proofErr w:type="gramStart"/>
      <w:r>
        <w:rPr>
          <w:rFonts w:ascii="Dunant" w:hAnsi="Dunant"/>
          <w:b/>
          <w:bCs/>
          <w:u w:val="single"/>
        </w:rPr>
        <w:t>duftner.digital</w:t>
      </w:r>
      <w:proofErr w:type="spellEnd"/>
      <w:proofErr w:type="gramEnd"/>
      <w:r>
        <w:rPr>
          <w:rFonts w:ascii="Dunant" w:hAnsi="Dunant"/>
          <w:b/>
          <w:bCs/>
          <w:u w:val="single"/>
        </w:rPr>
        <w:t xml:space="preserve"> leisten Pionierarbeit im </w:t>
      </w:r>
      <w:proofErr w:type="spellStart"/>
      <w:r>
        <w:rPr>
          <w:rFonts w:ascii="Dunant" w:hAnsi="Dunant"/>
          <w:b/>
          <w:bCs/>
          <w:u w:val="single"/>
        </w:rPr>
        <w:t>Distance</w:t>
      </w:r>
      <w:proofErr w:type="spellEnd"/>
      <w:r>
        <w:rPr>
          <w:rFonts w:ascii="Dunant" w:hAnsi="Dunant"/>
          <w:b/>
          <w:bCs/>
          <w:u w:val="single"/>
        </w:rPr>
        <w:t xml:space="preserve"> Learning</w:t>
      </w:r>
    </w:p>
    <w:p w14:paraId="021E68A7" w14:textId="77777777" w:rsidR="0079321B" w:rsidRDefault="00B133CC" w:rsidP="007A64D4">
      <w:pPr>
        <w:spacing w:after="0" w:line="240" w:lineRule="auto"/>
        <w:ind w:right="141"/>
        <w:contextualSpacing/>
        <w:jc w:val="both"/>
        <w:rPr>
          <w:rFonts w:ascii="Dunant" w:hAnsi="Dunant"/>
          <w:b/>
          <w:bCs/>
          <w:sz w:val="32"/>
          <w:szCs w:val="28"/>
        </w:rPr>
      </w:pPr>
      <w:r w:rsidRPr="00ED2B51">
        <w:rPr>
          <w:rFonts w:ascii="Dunant" w:hAnsi="Dunant"/>
          <w:b/>
          <w:bCs/>
          <w:sz w:val="28"/>
        </w:rPr>
        <w:br/>
      </w:r>
      <w:r w:rsidRPr="005F07CF">
        <w:rPr>
          <w:rFonts w:ascii="Dunant" w:hAnsi="Dunant"/>
          <w:b/>
          <w:bCs/>
          <w:sz w:val="32"/>
          <w:szCs w:val="28"/>
        </w:rPr>
        <w:t>Tiroler Schüler*innen lernen digital: kostenlose App für die</w:t>
      </w:r>
      <w:r w:rsidR="0079321B">
        <w:rPr>
          <w:rFonts w:ascii="Dunant" w:hAnsi="Dunant"/>
          <w:b/>
          <w:bCs/>
          <w:sz w:val="32"/>
          <w:szCs w:val="28"/>
        </w:rPr>
        <w:t xml:space="preserve"> </w:t>
      </w:r>
    </w:p>
    <w:p w14:paraId="2BBF0103" w14:textId="38C68EF9" w:rsidR="00B133CC" w:rsidRDefault="00B133CC" w:rsidP="007A64D4">
      <w:pPr>
        <w:spacing w:after="0" w:line="240" w:lineRule="auto"/>
        <w:ind w:right="141"/>
        <w:contextualSpacing/>
        <w:jc w:val="both"/>
        <w:rPr>
          <w:rFonts w:ascii="Dunant" w:hAnsi="Dunant"/>
          <w:b/>
          <w:bCs/>
          <w:sz w:val="36"/>
          <w:szCs w:val="36"/>
        </w:rPr>
      </w:pPr>
      <w:r w:rsidRPr="005F07CF">
        <w:rPr>
          <w:rFonts w:ascii="Dunant" w:hAnsi="Dunant"/>
          <w:b/>
          <w:bCs/>
          <w:sz w:val="32"/>
          <w:szCs w:val="28"/>
        </w:rPr>
        <w:t>Fahrradprüfung</w:t>
      </w:r>
    </w:p>
    <w:p w14:paraId="5996A3B5" w14:textId="77777777" w:rsidR="00B133CC" w:rsidRPr="00ED2B51" w:rsidRDefault="00B133CC" w:rsidP="007A64D4">
      <w:pPr>
        <w:spacing w:after="0" w:line="240" w:lineRule="auto"/>
        <w:ind w:right="141"/>
        <w:contextualSpacing/>
        <w:jc w:val="both"/>
        <w:rPr>
          <w:rFonts w:ascii="Dunant" w:hAnsi="Dunant"/>
          <w:b/>
          <w:bCs/>
          <w:sz w:val="28"/>
        </w:rPr>
      </w:pPr>
    </w:p>
    <w:p w14:paraId="03134BDF" w14:textId="693005EA" w:rsidR="00B133CC" w:rsidRPr="005F07CF" w:rsidRDefault="00B133CC" w:rsidP="007A64D4">
      <w:pPr>
        <w:spacing w:after="0" w:line="240" w:lineRule="auto"/>
        <w:ind w:right="141"/>
        <w:contextualSpacing/>
        <w:jc w:val="both"/>
        <w:rPr>
          <w:rFonts w:ascii="Dunant" w:hAnsi="Dunant"/>
          <w:b/>
          <w:bCs/>
        </w:rPr>
      </w:pPr>
      <w:r w:rsidRPr="005F07CF">
        <w:rPr>
          <w:rFonts w:ascii="Dunant" w:hAnsi="Dunant"/>
          <w:b/>
          <w:bCs/>
        </w:rPr>
        <w:t>Mobile, digitale</w:t>
      </w:r>
      <w:r w:rsidR="006A0521">
        <w:rPr>
          <w:rFonts w:ascii="Dunant" w:hAnsi="Dunant"/>
          <w:b/>
          <w:bCs/>
        </w:rPr>
        <w:t xml:space="preserve"> </w:t>
      </w:r>
      <w:r w:rsidRPr="005F07CF">
        <w:rPr>
          <w:rFonts w:ascii="Dunant" w:hAnsi="Dunant"/>
          <w:b/>
          <w:bCs/>
        </w:rPr>
        <w:t>Innovation</w:t>
      </w:r>
      <w:r w:rsidR="006A0521">
        <w:rPr>
          <w:rFonts w:ascii="Dunant" w:hAnsi="Dunant"/>
          <w:b/>
          <w:bCs/>
        </w:rPr>
        <w:t xml:space="preserve">, 100% </w:t>
      </w:r>
      <w:proofErr w:type="spellStart"/>
      <w:r w:rsidR="006A0521">
        <w:rPr>
          <w:rFonts w:ascii="Dunant" w:hAnsi="Dunant"/>
          <w:b/>
          <w:bCs/>
        </w:rPr>
        <w:t>made</w:t>
      </w:r>
      <w:proofErr w:type="spellEnd"/>
      <w:r w:rsidR="006A0521">
        <w:rPr>
          <w:rFonts w:ascii="Dunant" w:hAnsi="Dunant"/>
          <w:b/>
          <w:bCs/>
        </w:rPr>
        <w:t xml:space="preserve"> in Tirol</w:t>
      </w:r>
      <w:r w:rsidRPr="005F07CF">
        <w:rPr>
          <w:rFonts w:ascii="Dunant" w:hAnsi="Dunant"/>
          <w:b/>
          <w:bCs/>
        </w:rPr>
        <w:t xml:space="preserve">: Kinder ab </w:t>
      </w:r>
      <w:r w:rsidR="006A0521">
        <w:rPr>
          <w:rFonts w:ascii="Dunant" w:hAnsi="Dunant"/>
          <w:b/>
          <w:bCs/>
        </w:rPr>
        <w:t>neun</w:t>
      </w:r>
      <w:r w:rsidRPr="005F07CF">
        <w:rPr>
          <w:rFonts w:ascii="Dunant" w:hAnsi="Dunant"/>
          <w:b/>
          <w:bCs/>
        </w:rPr>
        <w:t xml:space="preserve"> Jahren haben </w:t>
      </w:r>
      <w:r w:rsidR="006A0521">
        <w:rPr>
          <w:rFonts w:ascii="Dunant" w:hAnsi="Dunant"/>
          <w:b/>
          <w:bCs/>
        </w:rPr>
        <w:t>jetzt neu</w:t>
      </w:r>
      <w:r w:rsidRPr="005F07CF">
        <w:rPr>
          <w:rFonts w:ascii="Dunant" w:hAnsi="Dunant"/>
          <w:b/>
          <w:bCs/>
        </w:rPr>
        <w:t xml:space="preserve"> die Möglichkeit </w:t>
      </w:r>
      <w:r w:rsidR="00822C12">
        <w:rPr>
          <w:rFonts w:ascii="Dunant" w:hAnsi="Dunant"/>
          <w:b/>
          <w:bCs/>
        </w:rPr>
        <w:t>für</w:t>
      </w:r>
      <w:r w:rsidRPr="005F07CF">
        <w:rPr>
          <w:rFonts w:ascii="Dunant" w:hAnsi="Dunant"/>
          <w:b/>
          <w:bCs/>
        </w:rPr>
        <w:t xml:space="preserve"> die freiwillige Radfahrprüfung des </w:t>
      </w:r>
      <w:proofErr w:type="gramStart"/>
      <w:r w:rsidRPr="005F07CF">
        <w:rPr>
          <w:rFonts w:ascii="Dunant" w:hAnsi="Dunant"/>
          <w:b/>
          <w:bCs/>
        </w:rPr>
        <w:t>Österreichischen</w:t>
      </w:r>
      <w:proofErr w:type="gramEnd"/>
      <w:r w:rsidRPr="005F07CF">
        <w:rPr>
          <w:rFonts w:ascii="Dunant" w:hAnsi="Dunant"/>
          <w:b/>
          <w:bCs/>
        </w:rPr>
        <w:t xml:space="preserve"> Jugendrotkreuzes via App zu lernen. Mit den digitalisierten Lerninhalten werden alle nötigen Informationen bereitgestellt, damit sich die Kinder</w:t>
      </w:r>
      <w:r w:rsidR="00822C12">
        <w:rPr>
          <w:rFonts w:ascii="Dunant" w:hAnsi="Dunant"/>
          <w:b/>
          <w:bCs/>
        </w:rPr>
        <w:t xml:space="preserve"> –</w:t>
      </w:r>
      <w:r w:rsidRPr="005F07CF">
        <w:rPr>
          <w:rFonts w:ascii="Dunant" w:hAnsi="Dunant"/>
          <w:b/>
          <w:bCs/>
        </w:rPr>
        <w:t xml:space="preserve"> bestmöglich unterstützt und begleitet von Pädagoginnen und Pädagogen sowie moderner Technik </w:t>
      </w:r>
      <w:r w:rsidR="00822C12">
        <w:rPr>
          <w:rFonts w:ascii="Dunant" w:hAnsi="Dunant"/>
          <w:b/>
          <w:bCs/>
        </w:rPr>
        <w:t xml:space="preserve">– </w:t>
      </w:r>
      <w:r w:rsidRPr="005F07CF">
        <w:rPr>
          <w:rFonts w:ascii="Dunant" w:hAnsi="Dunant"/>
          <w:b/>
          <w:bCs/>
        </w:rPr>
        <w:t>auf die Radfahrprüfung vorbereiten können. Die Lern-App besteht aus acht mobilen Trainingseinheiten, die ab sofort am eigenen Smartphone orts- und zeitunabhängig gelernt werden können.</w:t>
      </w:r>
    </w:p>
    <w:p w14:paraId="165259D2" w14:textId="77777777" w:rsidR="00B133CC" w:rsidRPr="005F07CF" w:rsidRDefault="00B133CC" w:rsidP="007A64D4">
      <w:pPr>
        <w:spacing w:after="0" w:line="240" w:lineRule="auto"/>
        <w:ind w:right="141"/>
        <w:contextualSpacing/>
        <w:jc w:val="both"/>
        <w:rPr>
          <w:rFonts w:ascii="Dunant" w:hAnsi="Dunant"/>
          <w:b/>
          <w:bCs/>
        </w:rPr>
      </w:pPr>
    </w:p>
    <w:p w14:paraId="69AEF779" w14:textId="20D3B5D1" w:rsidR="00136E26" w:rsidRDefault="00B133CC" w:rsidP="007A64D4">
      <w:pPr>
        <w:spacing w:after="0" w:line="240" w:lineRule="auto"/>
        <w:ind w:right="141"/>
        <w:contextualSpacing/>
        <w:jc w:val="both"/>
        <w:rPr>
          <w:rFonts w:ascii="Dunant" w:hAnsi="Dunant"/>
        </w:rPr>
      </w:pPr>
      <w:r w:rsidRPr="005F07CF">
        <w:rPr>
          <w:rFonts w:ascii="Dunant" w:hAnsi="Dunant"/>
        </w:rPr>
        <w:t>Mobil zu sein ist ein grundlegendes Bedürfnis eines jeden Menschen. Auch für Kinder ist die Teilnahme am Straßenverkehr</w:t>
      </w:r>
      <w:r w:rsidR="00D5196D">
        <w:rPr>
          <w:rFonts w:ascii="Dunant" w:hAnsi="Dunant"/>
        </w:rPr>
        <w:t xml:space="preserve"> eine wichtige Sache, </w:t>
      </w:r>
      <w:r w:rsidRPr="005F07CF">
        <w:rPr>
          <w:rFonts w:ascii="Dunant" w:hAnsi="Dunant"/>
        </w:rPr>
        <w:t>zuerst als Fußgänger*innen, dann als Radfahrer*innen</w:t>
      </w:r>
      <w:r w:rsidR="00D5196D">
        <w:rPr>
          <w:rFonts w:ascii="Dunant" w:hAnsi="Dunant"/>
        </w:rPr>
        <w:t xml:space="preserve">. </w:t>
      </w:r>
      <w:r w:rsidRPr="005F07CF">
        <w:rPr>
          <w:rFonts w:ascii="Dunant" w:hAnsi="Dunant"/>
        </w:rPr>
        <w:t>Ein Kind hat die Möglichkeit</w:t>
      </w:r>
      <w:r w:rsidR="00BA6B79">
        <w:rPr>
          <w:rFonts w:ascii="Dunant" w:hAnsi="Dunant"/>
        </w:rPr>
        <w:t xml:space="preserve">, </w:t>
      </w:r>
      <w:r w:rsidRPr="005F07CF">
        <w:rPr>
          <w:rFonts w:ascii="Dunant" w:hAnsi="Dunant"/>
        </w:rPr>
        <w:t xml:space="preserve">ab dem vollendeten </w:t>
      </w:r>
      <w:r w:rsidR="00D5196D">
        <w:rPr>
          <w:rFonts w:ascii="Dunant" w:hAnsi="Dunant"/>
        </w:rPr>
        <w:t>neunten</w:t>
      </w:r>
      <w:r w:rsidRPr="005F07CF">
        <w:rPr>
          <w:rFonts w:ascii="Dunant" w:hAnsi="Dunant"/>
        </w:rPr>
        <w:t xml:space="preserve"> Lebensjahr und besuchter </w:t>
      </w:r>
      <w:r w:rsidR="00D5196D">
        <w:rPr>
          <w:rFonts w:ascii="Dunant" w:hAnsi="Dunant"/>
        </w:rPr>
        <w:t>vierte</w:t>
      </w:r>
      <w:r w:rsidR="00443C41">
        <w:rPr>
          <w:rFonts w:ascii="Dunant" w:hAnsi="Dunant"/>
        </w:rPr>
        <w:t>r</w:t>
      </w:r>
      <w:r w:rsidRPr="005F07CF">
        <w:rPr>
          <w:rFonts w:ascii="Dunant" w:hAnsi="Dunant"/>
        </w:rPr>
        <w:t xml:space="preserve"> Schulstufe oder vollendetem </w:t>
      </w:r>
      <w:r w:rsidR="00BA6B79">
        <w:rPr>
          <w:rFonts w:ascii="Dunant" w:hAnsi="Dunant"/>
        </w:rPr>
        <w:t>zehnten</w:t>
      </w:r>
      <w:r w:rsidRPr="005F07CF">
        <w:rPr>
          <w:rFonts w:ascii="Dunant" w:hAnsi="Dunant"/>
        </w:rPr>
        <w:t xml:space="preserve"> Lebensjahr unbegleitet im öffentlichen Verkehrsraum Rad zu fahren. Eine wichtige Grundvoraussetzung für die sichere Teilnahme am Straßenverkehr ist die freiwillige Radfahrprüfung</w:t>
      </w:r>
      <w:r w:rsidR="00136E26">
        <w:rPr>
          <w:rFonts w:ascii="Dunant" w:hAnsi="Dunant"/>
        </w:rPr>
        <w:t xml:space="preserve">, die seit vielen Jahren das </w:t>
      </w:r>
      <w:proofErr w:type="gramStart"/>
      <w:r w:rsidR="00136E26">
        <w:rPr>
          <w:rFonts w:ascii="Dunant" w:hAnsi="Dunant"/>
        </w:rPr>
        <w:t>Österreichische</w:t>
      </w:r>
      <w:proofErr w:type="gramEnd"/>
      <w:r w:rsidR="00136E26">
        <w:rPr>
          <w:rFonts w:ascii="Dunant" w:hAnsi="Dunant"/>
        </w:rPr>
        <w:t xml:space="preserve"> Jugendrotkreuz organisiert. </w:t>
      </w:r>
    </w:p>
    <w:p w14:paraId="414E0F61" w14:textId="77777777" w:rsidR="00B133CC" w:rsidRPr="005F07CF" w:rsidRDefault="00B133CC" w:rsidP="007A64D4">
      <w:pPr>
        <w:spacing w:after="0" w:line="240" w:lineRule="auto"/>
        <w:ind w:right="141"/>
        <w:contextualSpacing/>
        <w:jc w:val="both"/>
        <w:rPr>
          <w:rFonts w:ascii="Dunant" w:hAnsi="Dunant"/>
          <w:b/>
          <w:bCs/>
        </w:rPr>
      </w:pPr>
    </w:p>
    <w:p w14:paraId="6AB0D57A" w14:textId="77F85A02" w:rsidR="00B133CC" w:rsidRPr="005F07CF" w:rsidRDefault="00B133CC" w:rsidP="007A64D4">
      <w:pPr>
        <w:tabs>
          <w:tab w:val="left" w:pos="2196"/>
        </w:tabs>
        <w:spacing w:after="0" w:line="240" w:lineRule="auto"/>
        <w:ind w:right="141"/>
        <w:contextualSpacing/>
        <w:jc w:val="both"/>
        <w:rPr>
          <w:rFonts w:ascii="Dunant" w:hAnsi="Dunant"/>
          <w:b/>
          <w:bCs/>
        </w:rPr>
      </w:pPr>
      <w:r w:rsidRPr="005F07CF">
        <w:rPr>
          <w:rFonts w:ascii="Dunant" w:hAnsi="Dunant"/>
          <w:b/>
          <w:bCs/>
        </w:rPr>
        <w:t>So funktioniert</w:t>
      </w:r>
      <w:r w:rsidR="00136E26">
        <w:rPr>
          <w:rFonts w:ascii="Dunant" w:hAnsi="Dunant"/>
          <w:b/>
          <w:bCs/>
        </w:rPr>
        <w:t xml:space="preserve"> die App</w:t>
      </w:r>
    </w:p>
    <w:p w14:paraId="1CFA8FF9" w14:textId="42F2628D" w:rsidR="00B133CC" w:rsidRPr="005F07CF" w:rsidRDefault="00B133CC" w:rsidP="007A64D4">
      <w:pPr>
        <w:spacing w:after="0" w:line="240" w:lineRule="auto"/>
        <w:ind w:right="141"/>
        <w:contextualSpacing/>
        <w:jc w:val="both"/>
        <w:rPr>
          <w:rFonts w:ascii="Dunant" w:hAnsi="Dunant"/>
        </w:rPr>
      </w:pPr>
      <w:r w:rsidRPr="005F07CF">
        <w:rPr>
          <w:rFonts w:ascii="Dunant" w:hAnsi="Dunant"/>
        </w:rPr>
        <w:t xml:space="preserve">Die </w:t>
      </w:r>
      <w:proofErr w:type="spellStart"/>
      <w:proofErr w:type="gramStart"/>
      <w:r w:rsidRPr="005F07CF">
        <w:rPr>
          <w:rFonts w:ascii="Dunant" w:hAnsi="Dunant"/>
        </w:rPr>
        <w:t>duftner.digital</w:t>
      </w:r>
      <w:proofErr w:type="spellEnd"/>
      <w:proofErr w:type="gramEnd"/>
      <w:r w:rsidRPr="005F07CF">
        <w:rPr>
          <w:rFonts w:ascii="Dunant" w:hAnsi="Dunant"/>
        </w:rPr>
        <w:t xml:space="preserve"> Lern-App kann kostenlos </w:t>
      </w:r>
      <w:r w:rsidR="00136E26">
        <w:rPr>
          <w:rFonts w:ascii="Dunant" w:hAnsi="Dunant"/>
        </w:rPr>
        <w:t xml:space="preserve">für iPhone und </w:t>
      </w:r>
      <w:r w:rsidR="00E62FD7">
        <w:rPr>
          <w:rFonts w:ascii="Dunant" w:hAnsi="Dunant"/>
        </w:rPr>
        <w:t>Android</w:t>
      </w:r>
      <w:r w:rsidR="00136E26">
        <w:rPr>
          <w:rFonts w:ascii="Dunant" w:hAnsi="Dunant"/>
        </w:rPr>
        <w:t xml:space="preserve">-Handys </w:t>
      </w:r>
      <w:r w:rsidRPr="005F07CF">
        <w:rPr>
          <w:rFonts w:ascii="Dunant" w:hAnsi="Dunant"/>
        </w:rPr>
        <w:t xml:space="preserve">aus dem App-Store heruntergeladen werden. Die Trainingseinheiten sind so aufbereitet, wie Kinder am besten lernen: mit kurzen Info- und </w:t>
      </w:r>
      <w:proofErr w:type="spellStart"/>
      <w:r w:rsidRPr="005F07CF">
        <w:rPr>
          <w:rFonts w:ascii="Dunant" w:hAnsi="Dunant"/>
        </w:rPr>
        <w:t>Erklärtexten</w:t>
      </w:r>
      <w:proofErr w:type="spellEnd"/>
      <w:r w:rsidRPr="005F07CF">
        <w:rPr>
          <w:rFonts w:ascii="Dunant" w:hAnsi="Dunant"/>
        </w:rPr>
        <w:t>, teils mit Videos und mit Bildern. Das Herzstück der Lern-App sind die Lernkarten: D</w:t>
      </w:r>
      <w:r w:rsidR="00CB1674">
        <w:rPr>
          <w:rFonts w:ascii="Dunant" w:hAnsi="Dunant"/>
        </w:rPr>
        <w:t>arauf</w:t>
      </w:r>
      <w:r w:rsidRPr="005F07CF">
        <w:rPr>
          <w:rFonts w:ascii="Dunant" w:hAnsi="Dunant"/>
        </w:rPr>
        <w:t xml:space="preserve"> sind Multiple</w:t>
      </w:r>
      <w:r w:rsidR="00CB1674">
        <w:rPr>
          <w:rFonts w:ascii="Dunant" w:hAnsi="Dunant"/>
        </w:rPr>
        <w:t>-</w:t>
      </w:r>
      <w:r w:rsidRPr="005F07CF">
        <w:rPr>
          <w:rFonts w:ascii="Dunant" w:hAnsi="Dunant"/>
        </w:rPr>
        <w:t>Choice Quizfragen, die Wissen</w:t>
      </w:r>
      <w:r w:rsidR="00D579A6">
        <w:rPr>
          <w:rFonts w:ascii="Dunant" w:hAnsi="Dunant"/>
        </w:rPr>
        <w:t xml:space="preserve"> </w:t>
      </w:r>
      <w:r w:rsidRPr="005F07CF">
        <w:rPr>
          <w:rFonts w:ascii="Dunant" w:hAnsi="Dunant"/>
        </w:rPr>
        <w:t>nachhaltig aufbereiten und abfragen. Der Lernfortschritt kann jederzeit abgefragt werden</w:t>
      </w:r>
      <w:r w:rsidR="00CB1674">
        <w:rPr>
          <w:rFonts w:ascii="Dunant" w:hAnsi="Dunant"/>
        </w:rPr>
        <w:t>, damit ergibt sich ein</w:t>
      </w:r>
      <w:r w:rsidRPr="005F07CF">
        <w:rPr>
          <w:rFonts w:ascii="Dunant" w:hAnsi="Dunant"/>
        </w:rPr>
        <w:t xml:space="preserve"> gute</w:t>
      </w:r>
      <w:r w:rsidR="00CB1674">
        <w:rPr>
          <w:rFonts w:ascii="Dunant" w:hAnsi="Dunant"/>
        </w:rPr>
        <w:t>r</w:t>
      </w:r>
      <w:r w:rsidRPr="005F07CF">
        <w:rPr>
          <w:rFonts w:ascii="Dunant" w:hAnsi="Dunant"/>
        </w:rPr>
        <w:t xml:space="preserve"> Überblick über das eigene Können. Das Lernen durch die App ist nachhaltig, da die Fragen so lange wiederholt werden, bis sie richtig beantwortet wurden. Durch den methodisch-didaktisch aufbereiteten Inhalt kann jeder Lerntyp effizient lernen. </w:t>
      </w:r>
    </w:p>
    <w:p w14:paraId="53721773" w14:textId="77777777" w:rsidR="00B133CC" w:rsidRPr="005F07CF" w:rsidRDefault="00B133CC" w:rsidP="007A64D4">
      <w:pPr>
        <w:spacing w:after="0" w:line="240" w:lineRule="auto"/>
        <w:ind w:right="141"/>
        <w:contextualSpacing/>
        <w:jc w:val="both"/>
        <w:rPr>
          <w:rFonts w:ascii="Dunant" w:hAnsi="Dunant"/>
        </w:rPr>
      </w:pPr>
    </w:p>
    <w:p w14:paraId="5AFA885E" w14:textId="66E328D7" w:rsidR="00B133CC" w:rsidRPr="005F07CF" w:rsidRDefault="00136FC8" w:rsidP="00F42A0E">
      <w:pPr>
        <w:spacing w:after="0" w:line="240" w:lineRule="auto"/>
        <w:ind w:right="141"/>
        <w:contextualSpacing/>
        <w:jc w:val="both"/>
        <w:rPr>
          <w:rFonts w:ascii="Dunant" w:hAnsi="Dunant"/>
          <w:b/>
          <w:bCs/>
        </w:rPr>
      </w:pPr>
      <w:r>
        <w:rPr>
          <w:rFonts w:ascii="Dunant" w:hAnsi="Dunant"/>
          <w:b/>
          <w:bCs/>
        </w:rPr>
        <w:t>ÖRJK</w:t>
      </w:r>
      <w:r w:rsidR="00B133CC" w:rsidRPr="005F07CF">
        <w:rPr>
          <w:rFonts w:ascii="Dunant" w:hAnsi="Dunant"/>
          <w:b/>
          <w:bCs/>
        </w:rPr>
        <w:t>: „</w:t>
      </w:r>
      <w:r w:rsidR="00F42A0E">
        <w:rPr>
          <w:rFonts w:ascii="Dunant" w:hAnsi="Dunant"/>
          <w:b/>
          <w:bCs/>
        </w:rPr>
        <w:t>I</w:t>
      </w:r>
      <w:r w:rsidR="00B133CC" w:rsidRPr="005F07CF">
        <w:rPr>
          <w:rFonts w:ascii="Dunant" w:hAnsi="Dunant"/>
          <w:b/>
          <w:bCs/>
        </w:rPr>
        <w:t>nnovative Vorbereitung der Freiwilligen Radfahrprüfung“</w:t>
      </w:r>
    </w:p>
    <w:p w14:paraId="584E6613" w14:textId="77777777" w:rsidR="00B133CC" w:rsidRPr="005F07CF" w:rsidRDefault="00B133CC" w:rsidP="007A64D4">
      <w:pPr>
        <w:spacing w:after="0" w:line="240" w:lineRule="auto"/>
        <w:ind w:right="141"/>
        <w:contextualSpacing/>
        <w:jc w:val="both"/>
        <w:rPr>
          <w:rFonts w:ascii="Dunant" w:hAnsi="Dunant"/>
        </w:rPr>
      </w:pPr>
      <w:r w:rsidRPr="005F07CF">
        <w:rPr>
          <w:rFonts w:ascii="Dunant" w:hAnsi="Dunant"/>
        </w:rPr>
        <w:t xml:space="preserve">„Die Digitalisierung der Freiwilligen Radfahrprüfung kommt unseren Schützlingen perfekt entgegen“, sagt Wolfgang </w:t>
      </w:r>
      <w:proofErr w:type="spellStart"/>
      <w:r w:rsidRPr="005F07CF">
        <w:rPr>
          <w:rFonts w:ascii="Dunant" w:hAnsi="Dunant"/>
        </w:rPr>
        <w:t>Haslwanter</w:t>
      </w:r>
      <w:proofErr w:type="spellEnd"/>
      <w:r w:rsidRPr="005F07CF">
        <w:rPr>
          <w:rFonts w:ascii="Dunant" w:hAnsi="Dunant"/>
        </w:rPr>
        <w:t xml:space="preserve">, stellvertretender Landesleiter des Tiroler Jugendrotkreuzes und in der Bildungsdirektion zuständig für die Freiwillige Radfahrprüfung. „Das Lernen erfolgt zeit- und ortsunabhängig – wo und wann immer ich will. Und natürlich können Erziehungsberechtigte und Eltern, sowie Lehrerinnen und Lehrer helfend eingreifen.“ Die acht Trainingseinheiten sind ähnlich </w:t>
      </w:r>
      <w:r w:rsidRPr="005F07CF">
        <w:rPr>
          <w:rFonts w:ascii="Dunant" w:hAnsi="Dunant"/>
        </w:rPr>
        <w:lastRenderedPageBreak/>
        <w:t xml:space="preserve">aufgebaut wie die bereits bestehenden Lernunterlagen, die durch die Digitalisierung überarbeitet, angepasst und vor allem mit neuem Bildmaterial aktualisiert wurden. </w:t>
      </w:r>
    </w:p>
    <w:p w14:paraId="52AEBE45" w14:textId="77777777" w:rsidR="00B133CC" w:rsidRPr="005F07CF" w:rsidRDefault="00B133CC" w:rsidP="007A64D4">
      <w:pPr>
        <w:spacing w:after="0" w:line="240" w:lineRule="auto"/>
        <w:ind w:right="141"/>
        <w:contextualSpacing/>
        <w:jc w:val="both"/>
        <w:rPr>
          <w:rFonts w:ascii="Dunant" w:hAnsi="Dunant"/>
        </w:rPr>
      </w:pPr>
    </w:p>
    <w:p w14:paraId="14C62EF7" w14:textId="1DB72D00" w:rsidR="00B133CC" w:rsidRDefault="00B133CC" w:rsidP="00102356">
      <w:pPr>
        <w:spacing w:after="0" w:line="240" w:lineRule="auto"/>
        <w:ind w:right="141"/>
        <w:contextualSpacing/>
        <w:rPr>
          <w:rFonts w:ascii="Dunant" w:hAnsi="Dunant"/>
        </w:rPr>
      </w:pPr>
      <w:r w:rsidRPr="005F07CF">
        <w:rPr>
          <w:rFonts w:ascii="Dunant" w:hAnsi="Dunant"/>
          <w:b/>
          <w:bCs/>
        </w:rPr>
        <w:t>Duftner: „</w:t>
      </w:r>
      <w:r w:rsidR="00102356">
        <w:rPr>
          <w:rFonts w:ascii="Dunant" w:hAnsi="Dunant"/>
          <w:b/>
          <w:bCs/>
        </w:rPr>
        <w:t>Tirol ist reif für digitales Lernen</w:t>
      </w:r>
      <w:r w:rsidRPr="005F07CF">
        <w:rPr>
          <w:rFonts w:ascii="Dunant" w:hAnsi="Dunant"/>
          <w:b/>
          <w:bCs/>
        </w:rPr>
        <w:t>“</w:t>
      </w:r>
      <w:r w:rsidRPr="005F07CF">
        <w:rPr>
          <w:rFonts w:ascii="Dunant" w:hAnsi="Dunant"/>
          <w:b/>
          <w:bCs/>
        </w:rPr>
        <w:br/>
      </w:r>
      <w:r w:rsidRPr="005F07CF">
        <w:rPr>
          <w:rFonts w:ascii="Dunant" w:hAnsi="Dunant"/>
        </w:rPr>
        <w:t xml:space="preserve">Dieter Duftner, CEO und Gründer von </w:t>
      </w:r>
      <w:proofErr w:type="spellStart"/>
      <w:proofErr w:type="gramStart"/>
      <w:r w:rsidRPr="005F07CF">
        <w:rPr>
          <w:rFonts w:ascii="Dunant" w:hAnsi="Dunant"/>
        </w:rPr>
        <w:t>duftner.digital</w:t>
      </w:r>
      <w:proofErr w:type="spellEnd"/>
      <w:proofErr w:type="gramEnd"/>
      <w:r w:rsidRPr="005F07CF">
        <w:rPr>
          <w:rFonts w:ascii="Dunant" w:hAnsi="Dunant"/>
        </w:rPr>
        <w:t>, ist überzeugt, dass Tirol reif für digitales Lernen ist. Gerade bei Kindern ist es wichtig, Bildungsinhalte spielerisch und attraktiv weiterzugeben. Mit der Lern-App wird dies vereint und sie bildet die Grundlage für eine erfolgreiche Radfahrprüfung und ein sicheres Verhalten im Straßenverkehr. Vor allem in Corona-Zeiten ist eine digitale, kontaktlose Lernmöglichkeit von großer Bedeutung: „Wir wollen allen Schüler*innen in Corona Zeiten die Möglichkeit verschaffen sich auf die Fahrradprüfung im Frühjahr vorbereiten zu können und sie somit erfolgreich zu bestehen. Durch die schwierige</w:t>
      </w:r>
      <w:r w:rsidR="00F25364">
        <w:rPr>
          <w:rFonts w:ascii="Dunant" w:hAnsi="Dunant"/>
        </w:rPr>
        <w:t>n</w:t>
      </w:r>
      <w:r w:rsidRPr="005F07CF">
        <w:rPr>
          <w:rFonts w:ascii="Dunant" w:hAnsi="Dunant"/>
        </w:rPr>
        <w:t xml:space="preserve"> Umstände </w:t>
      </w:r>
      <w:r w:rsidR="00AB58F6">
        <w:rPr>
          <w:rFonts w:ascii="Dunant" w:hAnsi="Dunant"/>
        </w:rPr>
        <w:t xml:space="preserve">wie </w:t>
      </w:r>
      <w:r w:rsidRPr="005F07CF">
        <w:rPr>
          <w:rFonts w:ascii="Dunant" w:hAnsi="Dunant"/>
        </w:rPr>
        <w:t>Lockdown</w:t>
      </w:r>
      <w:r w:rsidR="00AB58F6">
        <w:rPr>
          <w:rFonts w:ascii="Dunant" w:hAnsi="Dunant"/>
        </w:rPr>
        <w:t xml:space="preserve"> </w:t>
      </w:r>
      <w:r w:rsidR="00F25364">
        <w:rPr>
          <w:rFonts w:ascii="Dunant" w:hAnsi="Dunant"/>
        </w:rPr>
        <w:t xml:space="preserve">oder </w:t>
      </w:r>
      <w:proofErr w:type="spellStart"/>
      <w:r w:rsidR="00F25364">
        <w:rPr>
          <w:rFonts w:ascii="Dunant" w:hAnsi="Dunant"/>
        </w:rPr>
        <w:t>Distance</w:t>
      </w:r>
      <w:proofErr w:type="spellEnd"/>
      <w:r w:rsidR="00F25364">
        <w:rPr>
          <w:rFonts w:ascii="Dunant" w:hAnsi="Dunant"/>
        </w:rPr>
        <w:t xml:space="preserve"> Learning </w:t>
      </w:r>
      <w:r w:rsidRPr="005F07CF">
        <w:rPr>
          <w:rFonts w:ascii="Dunant" w:hAnsi="Dunant"/>
        </w:rPr>
        <w:t>sind die Lehrer*innen und Kinder so gefordert wie nie. Die Lern-App soll</w:t>
      </w:r>
      <w:r w:rsidR="00750F42">
        <w:rPr>
          <w:rFonts w:ascii="Dunant" w:hAnsi="Dunant"/>
        </w:rPr>
        <w:t xml:space="preserve"> hier</w:t>
      </w:r>
      <w:r w:rsidRPr="005F07CF">
        <w:rPr>
          <w:rFonts w:ascii="Dunant" w:hAnsi="Dunant"/>
        </w:rPr>
        <w:t xml:space="preserve"> unterstützen und entlasten</w:t>
      </w:r>
      <w:r w:rsidR="00750F42">
        <w:rPr>
          <w:rFonts w:ascii="Dunant" w:hAnsi="Dunant"/>
        </w:rPr>
        <w:t>.</w:t>
      </w:r>
      <w:r w:rsidRPr="005F07CF">
        <w:rPr>
          <w:rFonts w:ascii="Dunant" w:hAnsi="Dunant"/>
        </w:rPr>
        <w:t xml:space="preserve">“, unterstreicht Dieter Duftner. </w:t>
      </w:r>
    </w:p>
    <w:p w14:paraId="2DBF604E" w14:textId="31313E51" w:rsidR="00D42A25" w:rsidRDefault="00D42A25" w:rsidP="00102356">
      <w:pPr>
        <w:spacing w:after="0" w:line="240" w:lineRule="auto"/>
        <w:ind w:right="141"/>
        <w:contextualSpacing/>
        <w:rPr>
          <w:rFonts w:ascii="Dunant" w:hAnsi="Dunant"/>
        </w:rPr>
      </w:pPr>
    </w:p>
    <w:p w14:paraId="744F1C6C" w14:textId="6C391735" w:rsidR="00D42A25" w:rsidRPr="00D42A25" w:rsidRDefault="00D42A25" w:rsidP="00D42A25">
      <w:pPr>
        <w:pStyle w:val="berschrift1"/>
        <w:shd w:val="clear" w:color="auto" w:fill="FFFFFF"/>
        <w:ind w:firstLine="0"/>
        <w:rPr>
          <w:rFonts w:ascii="Dunant" w:eastAsiaTheme="minorHAnsi" w:hAnsi="Dunant" w:cstheme="minorBidi"/>
          <w:bCs w:val="0"/>
          <w:color w:val="auto"/>
          <w:sz w:val="22"/>
          <w:szCs w:val="22"/>
          <w:lang w:val="en-US"/>
        </w:rPr>
      </w:pPr>
      <w:r w:rsidRPr="00BB2936">
        <w:rPr>
          <w:rFonts w:ascii="Dunant" w:eastAsiaTheme="minorHAnsi" w:hAnsi="Dunant" w:cstheme="minorBidi"/>
          <w:b/>
          <w:color w:val="auto"/>
          <w:sz w:val="22"/>
          <w:szCs w:val="22"/>
          <w:lang w:val="en-US"/>
        </w:rPr>
        <w:t>“JRK Tirol Mobile Campus” App</w:t>
      </w:r>
      <w:r>
        <w:rPr>
          <w:rFonts w:ascii="Dunant" w:eastAsiaTheme="minorHAnsi" w:hAnsi="Dunant" w:cstheme="minorBidi"/>
          <w:bCs w:val="0"/>
          <w:color w:val="auto"/>
          <w:sz w:val="22"/>
          <w:szCs w:val="22"/>
          <w:lang w:val="en-US"/>
        </w:rPr>
        <w:t>:</w:t>
      </w:r>
    </w:p>
    <w:p w14:paraId="6339E472" w14:textId="72AEDB61" w:rsidR="00D42A25" w:rsidRPr="00BB2936" w:rsidRDefault="00D42A25" w:rsidP="00BB2936">
      <w:pPr>
        <w:shd w:val="clear" w:color="auto" w:fill="FFFFFF"/>
        <w:spacing w:line="240" w:lineRule="auto"/>
        <w:rPr>
          <w:lang w:val="en-US"/>
        </w:rPr>
      </w:pPr>
      <w:r w:rsidRPr="00BB2936">
        <w:rPr>
          <w:lang w:val="en-US"/>
        </w:rPr>
        <w:t>Google Play Store:</w:t>
      </w:r>
      <w:r w:rsidR="000C5404">
        <w:rPr>
          <w:lang w:val="en-US"/>
        </w:rPr>
        <w:br/>
      </w:r>
      <w:hyperlink r:id="rId11" w:history="1">
        <w:r w:rsidR="000C5404" w:rsidRPr="00AC6C50">
          <w:rPr>
            <w:rStyle w:val="Hyperlink"/>
            <w:lang w:val="en-US"/>
          </w:rPr>
          <w:t>https://play.google.com/store/apps/details?id=com.m_pulso.microtraining_jrk&amp;gl=AT</w:t>
        </w:r>
      </w:hyperlink>
      <w:r w:rsidRPr="00BB2936">
        <w:rPr>
          <w:lang w:val="en-US"/>
        </w:rPr>
        <w:t xml:space="preserve"> </w:t>
      </w:r>
    </w:p>
    <w:p w14:paraId="06A50ABA" w14:textId="696FCD5B" w:rsidR="00BB2936" w:rsidRDefault="00D42A25" w:rsidP="00BB2936">
      <w:pPr>
        <w:shd w:val="clear" w:color="auto" w:fill="FFFFFF"/>
        <w:spacing w:line="240" w:lineRule="auto"/>
        <w:rPr>
          <w:lang w:val="en-US"/>
        </w:rPr>
      </w:pPr>
      <w:r w:rsidRPr="00BB2936">
        <w:rPr>
          <w:lang w:val="en-US"/>
        </w:rPr>
        <w:t xml:space="preserve">Apple Store: </w:t>
      </w:r>
      <w:r w:rsidR="00BB2936">
        <w:rPr>
          <w:lang w:val="en-US"/>
        </w:rPr>
        <w:br/>
      </w:r>
      <w:hyperlink r:id="rId12" w:history="1">
        <w:r w:rsidR="00BB2936" w:rsidRPr="003F529D">
          <w:rPr>
            <w:rStyle w:val="Hyperlink"/>
            <w:lang w:val="en-US"/>
          </w:rPr>
          <w:t>https://apps.apple.com/at/app/jrk-tirol-mobile-campus/id1532902842</w:t>
        </w:r>
      </w:hyperlink>
      <w:r w:rsidRPr="00BB2936">
        <w:rPr>
          <w:lang w:val="en-US"/>
        </w:rPr>
        <w:t xml:space="preserve"> </w:t>
      </w:r>
    </w:p>
    <w:p w14:paraId="2CC0F767" w14:textId="77777777" w:rsidR="00BB2936" w:rsidRPr="00BB2936" w:rsidRDefault="00BB2936" w:rsidP="00BB2936">
      <w:pPr>
        <w:shd w:val="clear" w:color="auto" w:fill="FFFFFF"/>
        <w:spacing w:line="240" w:lineRule="auto"/>
        <w:rPr>
          <w:sz w:val="16"/>
          <w:szCs w:val="16"/>
          <w:lang w:val="en-US"/>
        </w:rPr>
      </w:pPr>
    </w:p>
    <w:p w14:paraId="0577F4D2" w14:textId="0044BA8F" w:rsidR="00BB2936" w:rsidRPr="00747D4A" w:rsidRDefault="00BB2936" w:rsidP="00BB2936">
      <w:pPr>
        <w:shd w:val="clear" w:color="auto" w:fill="FFFFFF"/>
        <w:spacing w:line="240" w:lineRule="auto"/>
      </w:pPr>
      <w:r w:rsidRPr="00747D4A">
        <w:rPr>
          <w:b/>
          <w:bCs/>
        </w:rPr>
        <w:t>Website</w:t>
      </w:r>
      <w:r w:rsidRPr="00747D4A">
        <w:t xml:space="preserve">: </w:t>
      </w:r>
      <w:r w:rsidRPr="00BB2936">
        <w:rPr>
          <w:lang w:val="de-DE"/>
        </w:rPr>
        <w:t xml:space="preserve">Freiwillige Radfahrprüfung </w:t>
      </w:r>
      <w:r w:rsidRPr="00747D4A">
        <w:t>digital</w:t>
      </w:r>
    </w:p>
    <w:p w14:paraId="08BFE449" w14:textId="199EA7C4" w:rsidR="00BB2936" w:rsidRPr="00747D4A" w:rsidRDefault="00D579A6" w:rsidP="00BB2936">
      <w:pPr>
        <w:shd w:val="clear" w:color="auto" w:fill="FFFFFF"/>
        <w:spacing w:line="240" w:lineRule="auto"/>
      </w:pPr>
      <w:hyperlink r:id="rId13" w:history="1">
        <w:r w:rsidR="00BB2936" w:rsidRPr="00747D4A">
          <w:rPr>
            <w:rStyle w:val="Hyperlink"/>
          </w:rPr>
          <w:t>https://www.duftner.digital/fahrradpruefung/</w:t>
        </w:r>
      </w:hyperlink>
      <w:r w:rsidR="00BB2936" w:rsidRPr="00747D4A">
        <w:t xml:space="preserve"> </w:t>
      </w:r>
    </w:p>
    <w:p w14:paraId="39E554E3" w14:textId="0797CD60" w:rsidR="00ED2B51" w:rsidRPr="00747D4A" w:rsidRDefault="00ED2B51" w:rsidP="007A64D4">
      <w:pPr>
        <w:spacing w:line="240" w:lineRule="auto"/>
        <w:ind w:right="1701"/>
        <w:contextualSpacing/>
        <w:jc w:val="both"/>
        <w:rPr>
          <w:rFonts w:ascii="Dunant" w:hAnsi="Dunant"/>
        </w:rPr>
      </w:pPr>
    </w:p>
    <w:p w14:paraId="65AE9545" w14:textId="77777777" w:rsidR="00A34A8B" w:rsidRPr="00747D4A" w:rsidRDefault="00A34A8B" w:rsidP="007A64D4">
      <w:pPr>
        <w:spacing w:line="240" w:lineRule="auto"/>
        <w:ind w:right="1701"/>
        <w:contextualSpacing/>
        <w:jc w:val="both"/>
        <w:rPr>
          <w:rFonts w:ascii="Dunant" w:hAnsi="Dunant"/>
        </w:rPr>
      </w:pPr>
    </w:p>
    <w:p w14:paraId="723BC795" w14:textId="5EC80143" w:rsidR="005F07CF" w:rsidRPr="00747D4A" w:rsidRDefault="005F07CF" w:rsidP="007A64D4">
      <w:pPr>
        <w:spacing w:line="240" w:lineRule="auto"/>
        <w:ind w:right="1701"/>
        <w:contextualSpacing/>
        <w:jc w:val="both"/>
        <w:rPr>
          <w:rFonts w:ascii="Dunant" w:hAnsi="Dunant"/>
          <w:i/>
          <w:iCs/>
          <w:u w:val="single"/>
          <w:lang w:val="en-US"/>
        </w:rPr>
      </w:pPr>
      <w:r w:rsidRPr="00747D4A">
        <w:rPr>
          <w:rFonts w:ascii="Dunant" w:hAnsi="Dunant"/>
          <w:i/>
          <w:iCs/>
          <w:u w:val="single"/>
          <w:lang w:val="en-US"/>
        </w:rPr>
        <w:t xml:space="preserve">Foto (honorarfrei, © </w:t>
      </w:r>
      <w:proofErr w:type="gramStart"/>
      <w:r w:rsidRPr="00747D4A">
        <w:rPr>
          <w:rFonts w:ascii="Dunant" w:hAnsi="Dunant"/>
          <w:i/>
          <w:iCs/>
          <w:u w:val="single"/>
          <w:lang w:val="en-US"/>
        </w:rPr>
        <w:t>duftner.digital</w:t>
      </w:r>
      <w:proofErr w:type="gramEnd"/>
      <w:r w:rsidRPr="00747D4A">
        <w:rPr>
          <w:rFonts w:ascii="Dunant" w:hAnsi="Dunant"/>
          <w:i/>
          <w:iCs/>
          <w:u w:val="single"/>
          <w:lang w:val="en-US"/>
        </w:rPr>
        <w:t>):</w:t>
      </w:r>
    </w:p>
    <w:p w14:paraId="3E7D990B" w14:textId="77777777" w:rsidR="003778AD" w:rsidRPr="00747D4A" w:rsidRDefault="003778AD" w:rsidP="007A64D4">
      <w:pPr>
        <w:spacing w:line="240" w:lineRule="auto"/>
        <w:ind w:right="1701"/>
        <w:contextualSpacing/>
        <w:jc w:val="both"/>
        <w:rPr>
          <w:rFonts w:ascii="Dunant" w:hAnsi="Dunant"/>
          <w:i/>
          <w:iCs/>
          <w:u w:val="single"/>
          <w:lang w:val="en-US"/>
        </w:rPr>
      </w:pPr>
    </w:p>
    <w:p w14:paraId="7D47BF67" w14:textId="3626E0D4" w:rsidR="005F07CF" w:rsidRPr="003778AD" w:rsidRDefault="003778AD" w:rsidP="007A64D4">
      <w:pPr>
        <w:spacing w:line="240" w:lineRule="auto"/>
        <w:ind w:right="1701"/>
        <w:contextualSpacing/>
        <w:jc w:val="both"/>
        <w:rPr>
          <w:rFonts w:ascii="Dunant" w:hAnsi="Dunant"/>
          <w:i/>
          <w:iCs/>
          <w:u w:val="single"/>
          <w:lang w:val="en-US"/>
        </w:rPr>
      </w:pPr>
      <w:proofErr w:type="spellStart"/>
      <w:r w:rsidRPr="003778AD">
        <w:rPr>
          <w:rFonts w:ascii="Dunant" w:hAnsi="Dunant"/>
          <w:i/>
          <w:iCs/>
          <w:u w:val="single"/>
          <w:lang w:val="en-US"/>
        </w:rPr>
        <w:t>Lern</w:t>
      </w:r>
      <w:proofErr w:type="spellEnd"/>
      <w:r w:rsidRPr="003778AD">
        <w:rPr>
          <w:rFonts w:ascii="Dunant" w:hAnsi="Dunant"/>
          <w:i/>
          <w:iCs/>
          <w:u w:val="single"/>
          <w:lang w:val="en-US"/>
        </w:rPr>
        <w:t>-App „JRK Tirol Mobile Campus</w:t>
      </w:r>
      <w:r w:rsidR="000B3D97">
        <w:rPr>
          <w:rFonts w:ascii="Dunant" w:hAnsi="Dunant"/>
          <w:i/>
          <w:iCs/>
          <w:u w:val="single"/>
          <w:lang w:val="en-US"/>
        </w:rPr>
        <w:t>”</w:t>
      </w:r>
      <w:r w:rsidR="000B3D97" w:rsidRPr="003778AD">
        <w:rPr>
          <w:rFonts w:ascii="Dunant" w:hAnsi="Dunant"/>
          <w:i/>
          <w:iCs/>
          <w:u w:val="single"/>
          <w:lang w:val="en-US"/>
        </w:rPr>
        <w:t>:</w:t>
      </w:r>
      <w:r w:rsidR="009223E6" w:rsidRPr="003778AD">
        <w:rPr>
          <w:rFonts w:ascii="Dunant" w:hAnsi="Dunant"/>
          <w:i/>
          <w:iCs/>
          <w:u w:val="single"/>
          <w:lang w:val="en-US"/>
        </w:rPr>
        <w:t xml:space="preserve"> </w:t>
      </w:r>
    </w:p>
    <w:p w14:paraId="56AEF5B2" w14:textId="20DC0669" w:rsidR="005F07CF" w:rsidRPr="003778AD" w:rsidRDefault="005F07CF" w:rsidP="007A64D4">
      <w:pPr>
        <w:spacing w:line="240" w:lineRule="auto"/>
        <w:ind w:right="1701"/>
        <w:contextualSpacing/>
        <w:jc w:val="both"/>
        <w:rPr>
          <w:rFonts w:ascii="Dunant" w:hAnsi="Dunant"/>
          <w:i/>
          <w:iCs/>
        </w:rPr>
      </w:pPr>
      <w:r w:rsidRPr="003778AD">
        <w:rPr>
          <w:rFonts w:ascii="Dunant" w:hAnsi="Dunant"/>
          <w:i/>
          <w:iCs/>
          <w:u w:val="single"/>
        </w:rPr>
        <w:t>Bildtext</w:t>
      </w:r>
      <w:r w:rsidRPr="003778AD">
        <w:rPr>
          <w:rFonts w:ascii="Dunant" w:hAnsi="Dunant"/>
          <w:i/>
          <w:iCs/>
        </w:rPr>
        <w:t>:</w:t>
      </w:r>
      <w:r w:rsidR="009223E6" w:rsidRPr="003778AD">
        <w:rPr>
          <w:rFonts w:ascii="Dunant" w:hAnsi="Dunant"/>
          <w:i/>
          <w:iCs/>
        </w:rPr>
        <w:t xml:space="preserve"> </w:t>
      </w:r>
      <w:r w:rsidR="003778AD" w:rsidRPr="003778AD">
        <w:rPr>
          <w:rFonts w:ascii="Dunant" w:hAnsi="Dunant"/>
          <w:i/>
          <w:iCs/>
        </w:rPr>
        <w:t xml:space="preserve">Mobile, digitale Innovation, 100% </w:t>
      </w:r>
      <w:proofErr w:type="spellStart"/>
      <w:r w:rsidR="003778AD" w:rsidRPr="003778AD">
        <w:rPr>
          <w:rFonts w:ascii="Dunant" w:hAnsi="Dunant"/>
          <w:i/>
          <w:iCs/>
        </w:rPr>
        <w:t>made</w:t>
      </w:r>
      <w:proofErr w:type="spellEnd"/>
      <w:r w:rsidR="003778AD" w:rsidRPr="003778AD">
        <w:rPr>
          <w:rFonts w:ascii="Dunant" w:hAnsi="Dunant"/>
          <w:i/>
          <w:iCs/>
        </w:rPr>
        <w:t xml:space="preserve"> in Tirol: Kinder</w:t>
      </w:r>
      <w:r w:rsidR="003778AD">
        <w:rPr>
          <w:rFonts w:ascii="Dunant" w:hAnsi="Dunant"/>
          <w:i/>
          <w:iCs/>
        </w:rPr>
        <w:t xml:space="preserve"> können jetzt für</w:t>
      </w:r>
      <w:r w:rsidR="003778AD" w:rsidRPr="003778AD">
        <w:rPr>
          <w:rFonts w:ascii="Dunant" w:hAnsi="Dunant"/>
          <w:i/>
          <w:iCs/>
        </w:rPr>
        <w:t xml:space="preserve"> die freiwillige Radfahrprüfung via App lernen.</w:t>
      </w:r>
    </w:p>
    <w:p w14:paraId="2B89CA34" w14:textId="024C767F" w:rsidR="003778AD" w:rsidRPr="003778AD" w:rsidRDefault="003778AD" w:rsidP="007A64D4">
      <w:pPr>
        <w:spacing w:line="240" w:lineRule="auto"/>
        <w:ind w:right="1701"/>
        <w:contextualSpacing/>
        <w:jc w:val="both"/>
        <w:rPr>
          <w:rFonts w:ascii="Dunant" w:hAnsi="Dunant"/>
          <w:i/>
          <w:iCs/>
        </w:rPr>
      </w:pPr>
    </w:p>
    <w:p w14:paraId="67CB097E" w14:textId="773171A9" w:rsidR="003778AD" w:rsidRPr="003778AD" w:rsidRDefault="003778AD" w:rsidP="003778AD">
      <w:pPr>
        <w:spacing w:line="240" w:lineRule="auto"/>
        <w:ind w:right="1701"/>
        <w:contextualSpacing/>
        <w:jc w:val="both"/>
        <w:rPr>
          <w:rFonts w:ascii="Dunant" w:hAnsi="Dunant"/>
          <w:i/>
          <w:iCs/>
          <w:u w:val="single"/>
        </w:rPr>
      </w:pPr>
      <w:r>
        <w:rPr>
          <w:rFonts w:ascii="Dunant" w:hAnsi="Dunant"/>
          <w:i/>
          <w:iCs/>
          <w:u w:val="single"/>
        </w:rPr>
        <w:t>Kostenlose App für die Radfahrprüfung:</w:t>
      </w:r>
    </w:p>
    <w:p w14:paraId="4A6A9E8F" w14:textId="7A652193" w:rsidR="003778AD" w:rsidRDefault="003778AD" w:rsidP="007A64D4">
      <w:pPr>
        <w:spacing w:line="240" w:lineRule="auto"/>
        <w:ind w:right="1701"/>
        <w:contextualSpacing/>
        <w:jc w:val="both"/>
        <w:rPr>
          <w:rFonts w:ascii="Dunant" w:hAnsi="Dunant"/>
          <w:i/>
          <w:iCs/>
        </w:rPr>
      </w:pPr>
      <w:r w:rsidRPr="003778AD">
        <w:rPr>
          <w:rFonts w:ascii="Dunant" w:hAnsi="Dunant"/>
          <w:i/>
          <w:iCs/>
          <w:u w:val="single"/>
        </w:rPr>
        <w:t>Bildtext</w:t>
      </w:r>
      <w:r w:rsidRPr="003778AD">
        <w:rPr>
          <w:rFonts w:ascii="Dunant" w:hAnsi="Dunant"/>
          <w:i/>
          <w:iCs/>
        </w:rPr>
        <w:t xml:space="preserve">: </w:t>
      </w:r>
      <w:r w:rsidRPr="008246B7">
        <w:rPr>
          <w:rFonts w:ascii="Dunant" w:hAnsi="Dunant"/>
          <w:i/>
          <w:iCs/>
        </w:rPr>
        <w:t>„Wir wollen allen Schüler*innen in Corona Zeiten die Möglichkeit verschaffen sich auf die Fahrradprüfung</w:t>
      </w:r>
      <w:r w:rsidR="00385E14">
        <w:rPr>
          <w:rFonts w:ascii="Dunant" w:hAnsi="Dunant"/>
          <w:i/>
          <w:iCs/>
        </w:rPr>
        <w:t xml:space="preserve"> digital</w:t>
      </w:r>
      <w:r w:rsidRPr="008246B7">
        <w:rPr>
          <w:rFonts w:ascii="Dunant" w:hAnsi="Dunant"/>
          <w:i/>
          <w:iCs/>
        </w:rPr>
        <w:t xml:space="preserve"> </w:t>
      </w:r>
      <w:r w:rsidR="00F922D5">
        <w:rPr>
          <w:rFonts w:ascii="Dunant" w:hAnsi="Dunant"/>
          <w:i/>
          <w:iCs/>
        </w:rPr>
        <w:t>vorbereiten zu können</w:t>
      </w:r>
      <w:r w:rsidR="000B3D97" w:rsidRPr="000B3D97">
        <w:rPr>
          <w:rFonts w:ascii="Dunant" w:hAnsi="Dunant"/>
          <w:i/>
          <w:iCs/>
        </w:rPr>
        <w:t xml:space="preserve">. </w:t>
      </w:r>
      <w:r w:rsidR="00F922D5" w:rsidRPr="005F07CF">
        <w:rPr>
          <w:rFonts w:ascii="Dunant" w:hAnsi="Dunant"/>
        </w:rPr>
        <w:t>Die Lern-App soll</w:t>
      </w:r>
      <w:r w:rsidR="00F922D5">
        <w:rPr>
          <w:rFonts w:ascii="Dunant" w:hAnsi="Dunant"/>
        </w:rPr>
        <w:t xml:space="preserve"> hier</w:t>
      </w:r>
      <w:r w:rsidR="00F922D5" w:rsidRPr="005F07CF">
        <w:rPr>
          <w:rFonts w:ascii="Dunant" w:hAnsi="Dunant"/>
        </w:rPr>
        <w:t xml:space="preserve"> unterstützen und entlaste</w:t>
      </w:r>
      <w:r w:rsidR="00F922D5">
        <w:rPr>
          <w:rFonts w:ascii="Dunant" w:hAnsi="Dunant"/>
        </w:rPr>
        <w:t>n</w:t>
      </w:r>
      <w:r w:rsidR="00073A87">
        <w:rPr>
          <w:rFonts w:ascii="Dunant" w:hAnsi="Dunant"/>
          <w:i/>
          <w:iCs/>
        </w:rPr>
        <w:t>.</w:t>
      </w:r>
      <w:r w:rsidRPr="008246B7">
        <w:rPr>
          <w:rFonts w:ascii="Dunant" w:hAnsi="Dunant"/>
          <w:i/>
          <w:iCs/>
        </w:rPr>
        <w:t xml:space="preserve">“, unterstreicht Dieter Duftner, CEO von </w:t>
      </w:r>
      <w:proofErr w:type="spellStart"/>
      <w:proofErr w:type="gramStart"/>
      <w:r w:rsidRPr="008246B7">
        <w:rPr>
          <w:rFonts w:ascii="Dunant" w:hAnsi="Dunant"/>
          <w:i/>
          <w:iCs/>
        </w:rPr>
        <w:t>duftner.digital</w:t>
      </w:r>
      <w:proofErr w:type="spellEnd"/>
      <w:proofErr w:type="gramEnd"/>
      <w:r w:rsidRPr="008246B7">
        <w:rPr>
          <w:rFonts w:ascii="Dunant" w:hAnsi="Dunant"/>
          <w:i/>
          <w:iCs/>
        </w:rPr>
        <w:t>.</w:t>
      </w:r>
    </w:p>
    <w:p w14:paraId="4E402683" w14:textId="6AF6CB12" w:rsidR="00D80273" w:rsidRDefault="00D80273" w:rsidP="007A64D4">
      <w:pPr>
        <w:spacing w:line="240" w:lineRule="auto"/>
        <w:ind w:right="1701"/>
        <w:contextualSpacing/>
        <w:jc w:val="both"/>
        <w:rPr>
          <w:rFonts w:ascii="Dunant" w:hAnsi="Dunant"/>
          <w:i/>
          <w:iCs/>
        </w:rPr>
      </w:pPr>
    </w:p>
    <w:p w14:paraId="18D9618F" w14:textId="668073B4" w:rsidR="008246B7" w:rsidRDefault="008246B7" w:rsidP="007A64D4">
      <w:pPr>
        <w:spacing w:line="240" w:lineRule="auto"/>
        <w:ind w:right="1701"/>
        <w:contextualSpacing/>
        <w:jc w:val="both"/>
        <w:rPr>
          <w:rFonts w:ascii="Dunant" w:hAnsi="Dunant"/>
          <w:i/>
          <w:iCs/>
        </w:rPr>
      </w:pPr>
    </w:p>
    <w:p w14:paraId="68E3A88A" w14:textId="3CE13B59" w:rsidR="008246B7" w:rsidRDefault="008246B7" w:rsidP="007A64D4">
      <w:pPr>
        <w:spacing w:line="240" w:lineRule="auto"/>
        <w:ind w:right="1701"/>
        <w:contextualSpacing/>
        <w:jc w:val="both"/>
        <w:rPr>
          <w:rFonts w:ascii="Dunant" w:hAnsi="Dunant"/>
          <w:i/>
          <w:iCs/>
        </w:rPr>
      </w:pPr>
    </w:p>
    <w:p w14:paraId="27AEACA9" w14:textId="77777777" w:rsidR="00F922D5" w:rsidRDefault="00F922D5" w:rsidP="007A64D4">
      <w:pPr>
        <w:spacing w:line="240" w:lineRule="auto"/>
        <w:ind w:right="1701"/>
        <w:contextualSpacing/>
        <w:jc w:val="both"/>
        <w:rPr>
          <w:rFonts w:ascii="Dunant" w:hAnsi="Dunant"/>
          <w:i/>
          <w:iCs/>
        </w:rPr>
      </w:pPr>
    </w:p>
    <w:p w14:paraId="38F43551" w14:textId="0BAE2D7C" w:rsidR="008246B7" w:rsidRDefault="008246B7" w:rsidP="007A64D4">
      <w:pPr>
        <w:spacing w:line="240" w:lineRule="auto"/>
        <w:ind w:right="1701"/>
        <w:contextualSpacing/>
        <w:jc w:val="both"/>
        <w:rPr>
          <w:rFonts w:ascii="Dunant" w:hAnsi="Dunant"/>
          <w:i/>
          <w:iCs/>
        </w:rPr>
      </w:pPr>
    </w:p>
    <w:p w14:paraId="3413B0CF" w14:textId="7272C8F7" w:rsidR="008246B7" w:rsidRDefault="008246B7" w:rsidP="007A64D4">
      <w:pPr>
        <w:spacing w:line="240" w:lineRule="auto"/>
        <w:ind w:right="1701"/>
        <w:contextualSpacing/>
        <w:jc w:val="both"/>
        <w:rPr>
          <w:rFonts w:ascii="Dunant" w:hAnsi="Dunant"/>
          <w:i/>
          <w:iCs/>
        </w:rPr>
      </w:pPr>
    </w:p>
    <w:p w14:paraId="707D9CC6" w14:textId="11E47AE6" w:rsidR="00D80273" w:rsidRDefault="00D80273" w:rsidP="007A64D4">
      <w:pPr>
        <w:spacing w:line="240" w:lineRule="auto"/>
        <w:ind w:right="1701"/>
        <w:contextualSpacing/>
        <w:jc w:val="both"/>
        <w:rPr>
          <w:rFonts w:ascii="Dunant" w:hAnsi="Dunant"/>
          <w:i/>
          <w:iCs/>
        </w:rPr>
      </w:pPr>
    </w:p>
    <w:p w14:paraId="054B8FEB" w14:textId="77777777" w:rsidR="004A6629" w:rsidRPr="009223E6" w:rsidRDefault="004A6629" w:rsidP="007A64D4">
      <w:pPr>
        <w:spacing w:line="240" w:lineRule="auto"/>
        <w:ind w:right="1701"/>
        <w:contextualSpacing/>
        <w:jc w:val="both"/>
        <w:rPr>
          <w:rFonts w:ascii="Dunant" w:hAnsi="Dunant"/>
          <w:i/>
          <w:iCs/>
        </w:rPr>
      </w:pPr>
    </w:p>
    <w:p w14:paraId="54996DD3" w14:textId="29F1B2C4" w:rsidR="005F07CF" w:rsidRPr="005F07CF" w:rsidRDefault="005F07CF" w:rsidP="007A64D4">
      <w:pPr>
        <w:spacing w:line="240" w:lineRule="auto"/>
        <w:ind w:right="141"/>
        <w:contextualSpacing/>
        <w:jc w:val="both"/>
        <w:rPr>
          <w:b/>
          <w:bCs/>
        </w:rPr>
      </w:pPr>
    </w:p>
    <w:p w14:paraId="56812486" w14:textId="77777777" w:rsidR="00ED2B51" w:rsidRPr="00ED2B51" w:rsidRDefault="00ED2B51" w:rsidP="007A64D4">
      <w:pPr>
        <w:pBdr>
          <w:top w:val="single" w:sz="4" w:space="1" w:color="auto"/>
          <w:left w:val="single" w:sz="4" w:space="4" w:color="auto"/>
          <w:bottom w:val="single" w:sz="4" w:space="1" w:color="auto"/>
          <w:right w:val="single" w:sz="4" w:space="4" w:color="auto"/>
        </w:pBdr>
        <w:spacing w:line="240" w:lineRule="auto"/>
        <w:ind w:right="1701"/>
        <w:contextualSpacing/>
        <w:jc w:val="both"/>
        <w:rPr>
          <w:b/>
          <w:bCs/>
          <w:sz w:val="20"/>
          <w:szCs w:val="20"/>
        </w:rPr>
      </w:pPr>
      <w:r w:rsidRPr="00ED2B51">
        <w:rPr>
          <w:b/>
          <w:bCs/>
          <w:sz w:val="20"/>
          <w:szCs w:val="20"/>
        </w:rPr>
        <w:lastRenderedPageBreak/>
        <w:t xml:space="preserve">Über </w:t>
      </w:r>
      <w:proofErr w:type="spellStart"/>
      <w:proofErr w:type="gramStart"/>
      <w:r w:rsidRPr="00ED2B51">
        <w:rPr>
          <w:b/>
          <w:bCs/>
          <w:sz w:val="20"/>
          <w:szCs w:val="20"/>
        </w:rPr>
        <w:t>duftner.digital</w:t>
      </w:r>
      <w:proofErr w:type="spellEnd"/>
      <w:proofErr w:type="gramEnd"/>
    </w:p>
    <w:p w14:paraId="3362FABA" w14:textId="77777777" w:rsidR="00ED2B51" w:rsidRPr="00ED2B51" w:rsidRDefault="00ED2B51" w:rsidP="007A64D4">
      <w:pPr>
        <w:pBdr>
          <w:top w:val="single" w:sz="4" w:space="1" w:color="auto"/>
          <w:left w:val="single" w:sz="4" w:space="4" w:color="auto"/>
          <w:bottom w:val="single" w:sz="4" w:space="1" w:color="auto"/>
          <w:right w:val="single" w:sz="4" w:space="4" w:color="auto"/>
        </w:pBdr>
        <w:spacing w:line="240" w:lineRule="auto"/>
        <w:ind w:right="1701"/>
        <w:contextualSpacing/>
        <w:jc w:val="both"/>
        <w:rPr>
          <w:rFonts w:ascii="Dunant" w:hAnsi="Dunant"/>
          <w:sz w:val="20"/>
          <w:szCs w:val="20"/>
        </w:rPr>
      </w:pPr>
      <w:r w:rsidRPr="00ED2B51">
        <w:rPr>
          <w:rFonts w:ascii="Dunant" w:hAnsi="Dunant"/>
          <w:sz w:val="20"/>
          <w:szCs w:val="20"/>
        </w:rPr>
        <w:t xml:space="preserve">Unter dem Motto „Digitalisierung braucht Expertise“ bündelt </w:t>
      </w:r>
      <w:proofErr w:type="spellStart"/>
      <w:proofErr w:type="gramStart"/>
      <w:r w:rsidRPr="00ED2B51">
        <w:rPr>
          <w:rFonts w:ascii="Dunant" w:hAnsi="Dunant"/>
          <w:sz w:val="20"/>
          <w:szCs w:val="20"/>
        </w:rPr>
        <w:t>duftner.digital</w:t>
      </w:r>
      <w:proofErr w:type="spellEnd"/>
      <w:proofErr w:type="gramEnd"/>
      <w:r w:rsidRPr="00ED2B51">
        <w:rPr>
          <w:rFonts w:ascii="Dunant" w:hAnsi="Dunant"/>
          <w:sz w:val="20"/>
          <w:szCs w:val="20"/>
        </w:rPr>
        <w:t xml:space="preserve"> die Unternehmen der Gruppe unter einem Dach. </w:t>
      </w:r>
      <w:proofErr w:type="spellStart"/>
      <w:proofErr w:type="gramStart"/>
      <w:r w:rsidRPr="00ED2B51">
        <w:rPr>
          <w:rFonts w:ascii="Dunant" w:hAnsi="Dunant"/>
          <w:sz w:val="20"/>
          <w:szCs w:val="20"/>
        </w:rPr>
        <w:t>duftner.digital</w:t>
      </w:r>
      <w:proofErr w:type="spellEnd"/>
      <w:proofErr w:type="gramEnd"/>
      <w:r w:rsidRPr="00ED2B51">
        <w:rPr>
          <w:rFonts w:ascii="Dunant" w:hAnsi="Dunant"/>
          <w:sz w:val="20"/>
          <w:szCs w:val="20"/>
        </w:rPr>
        <w:t xml:space="preserve"> bietet Unternehmen ein digitales Mindset mit Komplett-Lösungen für Geschäftspartner, für Mitarbeiter und für Kunden. Herzstück sind inhouse entwickelte Technologien, zum Beispiel eine Wissens-App. </w:t>
      </w:r>
      <w:proofErr w:type="spellStart"/>
      <w:proofErr w:type="gramStart"/>
      <w:r w:rsidRPr="00ED2B51">
        <w:rPr>
          <w:rFonts w:ascii="Dunant" w:hAnsi="Dunant"/>
          <w:sz w:val="20"/>
          <w:szCs w:val="20"/>
        </w:rPr>
        <w:t>duftner.digital</w:t>
      </w:r>
      <w:proofErr w:type="spellEnd"/>
      <w:proofErr w:type="gramEnd"/>
      <w:r w:rsidRPr="00ED2B51">
        <w:rPr>
          <w:rFonts w:ascii="Dunant" w:hAnsi="Dunant"/>
          <w:sz w:val="20"/>
          <w:szCs w:val="20"/>
        </w:rPr>
        <w:t xml:space="preserve"> ist für Unternehmen in ganz Europa aktiv, vom KMU bis hin zum internationalen Konzern. Die Expert*innen bei </w:t>
      </w:r>
      <w:proofErr w:type="spellStart"/>
      <w:proofErr w:type="gramStart"/>
      <w:r w:rsidRPr="00ED2B51">
        <w:rPr>
          <w:rFonts w:ascii="Dunant" w:hAnsi="Dunant"/>
          <w:sz w:val="20"/>
          <w:szCs w:val="20"/>
        </w:rPr>
        <w:t>duftner.digital</w:t>
      </w:r>
      <w:proofErr w:type="spellEnd"/>
      <w:proofErr w:type="gramEnd"/>
      <w:r w:rsidRPr="00ED2B51">
        <w:rPr>
          <w:rFonts w:ascii="Dunant" w:hAnsi="Dunant"/>
          <w:sz w:val="20"/>
          <w:szCs w:val="20"/>
        </w:rPr>
        <w:t xml:space="preserve"> entwickeln Lösungen aus einem Guss und begleiten Veränderungsprozesse von den ersten strategischen Überlegungen bis hin zur Umsetzung inklusive Nachbereitung.</w:t>
      </w:r>
    </w:p>
    <w:p w14:paraId="7739876F" w14:textId="77777777" w:rsidR="00ED2B51" w:rsidRPr="00ED2B51" w:rsidRDefault="00ED2B51" w:rsidP="007A64D4">
      <w:pPr>
        <w:pBdr>
          <w:top w:val="single" w:sz="4" w:space="1" w:color="auto"/>
          <w:left w:val="single" w:sz="4" w:space="4" w:color="auto"/>
          <w:bottom w:val="single" w:sz="4" w:space="1" w:color="auto"/>
          <w:right w:val="single" w:sz="4" w:space="4" w:color="auto"/>
        </w:pBdr>
        <w:spacing w:line="240" w:lineRule="auto"/>
        <w:ind w:right="1701"/>
        <w:contextualSpacing/>
        <w:jc w:val="both"/>
        <w:rPr>
          <w:rFonts w:ascii="Dunant" w:hAnsi="Dunant"/>
          <w:sz w:val="20"/>
          <w:szCs w:val="20"/>
        </w:rPr>
      </w:pPr>
      <w:r w:rsidRPr="00ED2B51">
        <w:rPr>
          <w:rFonts w:ascii="Dunant" w:hAnsi="Dunant"/>
          <w:sz w:val="20"/>
          <w:szCs w:val="20"/>
        </w:rPr>
        <w:t xml:space="preserve">Zu </w:t>
      </w:r>
      <w:proofErr w:type="spellStart"/>
      <w:proofErr w:type="gramStart"/>
      <w:r w:rsidRPr="00ED2B51">
        <w:rPr>
          <w:rFonts w:ascii="Dunant" w:hAnsi="Dunant"/>
          <w:sz w:val="20"/>
          <w:szCs w:val="20"/>
        </w:rPr>
        <w:t>duftner.digital</w:t>
      </w:r>
      <w:proofErr w:type="spellEnd"/>
      <w:proofErr w:type="gramEnd"/>
      <w:r w:rsidRPr="00ED2B51">
        <w:rPr>
          <w:rFonts w:ascii="Dunant" w:hAnsi="Dunant"/>
          <w:sz w:val="20"/>
          <w:szCs w:val="20"/>
        </w:rPr>
        <w:t xml:space="preserve"> zählen das Personalberatungs- und Personal-managementunternehmen Duftner &amp; Partner (gegründet 1997), der Software-Fullservice-Provider M-</w:t>
      </w:r>
      <w:proofErr w:type="spellStart"/>
      <w:r w:rsidRPr="00ED2B51">
        <w:rPr>
          <w:rFonts w:ascii="Dunant" w:hAnsi="Dunant"/>
          <w:sz w:val="20"/>
          <w:szCs w:val="20"/>
        </w:rPr>
        <w:t>Pulso</w:t>
      </w:r>
      <w:proofErr w:type="spellEnd"/>
      <w:r w:rsidRPr="00ED2B51">
        <w:rPr>
          <w:rFonts w:ascii="Dunant" w:hAnsi="Dunant"/>
          <w:sz w:val="20"/>
          <w:szCs w:val="20"/>
        </w:rPr>
        <w:t xml:space="preserve"> (gegründet 2009) und das auf Lern- und Wissensmanagement spezialisierte Institute </w:t>
      </w:r>
      <w:proofErr w:type="spellStart"/>
      <w:r w:rsidRPr="00ED2B51">
        <w:rPr>
          <w:rFonts w:ascii="Dunant" w:hAnsi="Dunant"/>
          <w:sz w:val="20"/>
          <w:szCs w:val="20"/>
        </w:rPr>
        <w:t>of</w:t>
      </w:r>
      <w:proofErr w:type="spellEnd"/>
      <w:r w:rsidRPr="00ED2B51">
        <w:rPr>
          <w:rFonts w:ascii="Dunant" w:hAnsi="Dunant"/>
          <w:sz w:val="20"/>
          <w:szCs w:val="20"/>
        </w:rPr>
        <w:t xml:space="preserve"> Microtraining (gegründet 2010). Die </w:t>
      </w:r>
      <w:proofErr w:type="spellStart"/>
      <w:proofErr w:type="gramStart"/>
      <w:r w:rsidRPr="00ED2B51">
        <w:rPr>
          <w:rFonts w:ascii="Dunant" w:hAnsi="Dunant"/>
          <w:sz w:val="20"/>
          <w:szCs w:val="20"/>
        </w:rPr>
        <w:t>duftner.digital</w:t>
      </w:r>
      <w:proofErr w:type="spellEnd"/>
      <w:proofErr w:type="gramEnd"/>
      <w:r w:rsidRPr="00ED2B51">
        <w:rPr>
          <w:rFonts w:ascii="Dunant" w:hAnsi="Dunant"/>
          <w:sz w:val="20"/>
          <w:szCs w:val="20"/>
        </w:rPr>
        <w:t xml:space="preserve"> Gruppe hat ihren Europasitz im Zentrum von Innsbruck/Österreich und beschäftigt rund 40 Mitarbeiter*innen.</w:t>
      </w:r>
    </w:p>
    <w:p w14:paraId="750DB3AB" w14:textId="77777777" w:rsidR="00ED2B51" w:rsidRPr="00296B88" w:rsidRDefault="00ED2B51" w:rsidP="007A64D4">
      <w:pPr>
        <w:pBdr>
          <w:top w:val="single" w:sz="4" w:space="1" w:color="auto"/>
          <w:left w:val="single" w:sz="4" w:space="4" w:color="auto"/>
          <w:bottom w:val="single" w:sz="4" w:space="1" w:color="auto"/>
          <w:right w:val="single" w:sz="4" w:space="4" w:color="auto"/>
        </w:pBdr>
        <w:spacing w:line="240" w:lineRule="auto"/>
        <w:ind w:right="1701"/>
        <w:contextualSpacing/>
        <w:jc w:val="both"/>
        <w:rPr>
          <w:sz w:val="20"/>
          <w:szCs w:val="20"/>
        </w:rPr>
      </w:pPr>
      <w:r w:rsidRPr="00296B88">
        <w:rPr>
          <w:sz w:val="20"/>
          <w:szCs w:val="20"/>
        </w:rPr>
        <w:t xml:space="preserve">Alle Infos: </w:t>
      </w:r>
      <w:hyperlink r:id="rId14" w:history="1">
        <w:r w:rsidRPr="00296B88">
          <w:rPr>
            <w:rStyle w:val="Hyperlink"/>
            <w:sz w:val="20"/>
            <w:szCs w:val="20"/>
          </w:rPr>
          <w:t>www.duftner.digital</w:t>
        </w:r>
      </w:hyperlink>
      <w:r w:rsidRPr="00296B88">
        <w:rPr>
          <w:sz w:val="20"/>
          <w:szCs w:val="20"/>
        </w:rPr>
        <w:t xml:space="preserve"> </w:t>
      </w:r>
    </w:p>
    <w:p w14:paraId="7A37E78F" w14:textId="213D5C4E" w:rsidR="005C5644" w:rsidRDefault="005C5644" w:rsidP="007A64D4">
      <w:pPr>
        <w:spacing w:after="0"/>
        <w:jc w:val="both"/>
      </w:pPr>
    </w:p>
    <w:p w14:paraId="74F69B78" w14:textId="77777777" w:rsidR="00C73013" w:rsidRPr="005C5644" w:rsidRDefault="00C73013" w:rsidP="007A64D4">
      <w:pPr>
        <w:spacing w:after="0"/>
        <w:jc w:val="both"/>
      </w:pPr>
    </w:p>
    <w:p w14:paraId="41A20F42" w14:textId="5F68D4D7" w:rsidR="005F07CF" w:rsidRPr="000014F8" w:rsidRDefault="005F07CF" w:rsidP="007A64D4">
      <w:pPr>
        <w:spacing w:after="0"/>
        <w:rPr>
          <w:b/>
          <w:bCs/>
          <w:sz w:val="24"/>
          <w:szCs w:val="24"/>
        </w:rPr>
      </w:pPr>
      <w:r w:rsidRPr="000014F8">
        <w:rPr>
          <w:b/>
          <w:bCs/>
          <w:sz w:val="24"/>
          <w:szCs w:val="24"/>
        </w:rPr>
        <w:t>Pressekontakt</w:t>
      </w:r>
      <w:r w:rsidR="00467D26" w:rsidRPr="000014F8">
        <w:rPr>
          <w:b/>
          <w:bCs/>
          <w:sz w:val="24"/>
          <w:szCs w:val="24"/>
        </w:rPr>
        <w:t>:</w:t>
      </w:r>
    </w:p>
    <w:p w14:paraId="4B49FF66" w14:textId="4A9069F3" w:rsidR="001B3B76" w:rsidRPr="000014F8" w:rsidRDefault="001B3B76" w:rsidP="007A64D4">
      <w:pPr>
        <w:spacing w:after="0"/>
        <w:rPr>
          <w:b/>
          <w:bCs/>
        </w:rPr>
      </w:pPr>
    </w:p>
    <w:p w14:paraId="6FEBDC9A" w14:textId="0E0AF53D" w:rsidR="00C73013" w:rsidRPr="00E62FD7" w:rsidRDefault="001B3B76" w:rsidP="00C73013">
      <w:pPr>
        <w:spacing w:after="0"/>
        <w:rPr>
          <w:sz w:val="20"/>
          <w:szCs w:val="20"/>
        </w:rPr>
      </w:pPr>
      <w:proofErr w:type="spellStart"/>
      <w:proofErr w:type="gramStart"/>
      <w:r w:rsidRPr="000014F8">
        <w:rPr>
          <w:b/>
          <w:bCs/>
        </w:rPr>
        <w:t>duftner.digital</w:t>
      </w:r>
      <w:proofErr w:type="spellEnd"/>
      <w:proofErr w:type="gramEnd"/>
      <w:r w:rsidRPr="000014F8">
        <w:rPr>
          <w:b/>
          <w:bCs/>
        </w:rPr>
        <w:t>:</w:t>
      </w:r>
      <w:r w:rsidRPr="000014F8">
        <w:br/>
        <w:t>Mag. Verena Wegscheider</w:t>
      </w:r>
      <w:r w:rsidRPr="000014F8">
        <w:br/>
      </w:r>
      <w:proofErr w:type="spellStart"/>
      <w:r w:rsidRPr="000014F8">
        <w:t>duftner.digital</w:t>
      </w:r>
      <w:proofErr w:type="spellEnd"/>
      <w:r w:rsidRPr="000014F8">
        <w:t xml:space="preserve"> </w:t>
      </w:r>
      <w:proofErr w:type="spellStart"/>
      <w:r w:rsidRPr="000014F8">
        <w:t>services</w:t>
      </w:r>
      <w:proofErr w:type="spellEnd"/>
      <w:r w:rsidRPr="000014F8">
        <w:t xml:space="preserve"> GmbH</w:t>
      </w:r>
      <w:r w:rsidRPr="000014F8">
        <w:br/>
        <w:t xml:space="preserve">Head </w:t>
      </w:r>
      <w:proofErr w:type="spellStart"/>
      <w:r w:rsidRPr="000014F8">
        <w:t>of</w:t>
      </w:r>
      <w:proofErr w:type="spellEnd"/>
      <w:r w:rsidRPr="000014F8">
        <w:t xml:space="preserve"> Public Relations </w:t>
      </w:r>
      <w:r w:rsidRPr="000014F8">
        <w:br/>
        <w:t>T.: +43 660 314 82 52</w:t>
      </w:r>
      <w:r w:rsidRPr="000014F8">
        <w:br/>
      </w:r>
      <w:hyperlink r:id="rId15" w:history="1">
        <w:r w:rsidRPr="000014F8">
          <w:rPr>
            <w:rStyle w:val="Hyperlink"/>
          </w:rPr>
          <w:t>verena.wegscheider@duftner.digital</w:t>
        </w:r>
      </w:hyperlink>
      <w:r w:rsidRPr="000014F8">
        <w:t xml:space="preserve"> </w:t>
      </w:r>
      <w:r w:rsidRPr="000014F8">
        <w:br/>
      </w:r>
      <w:hyperlink r:id="rId16" w:history="1">
        <w:r w:rsidRPr="000014F8">
          <w:rPr>
            <w:rStyle w:val="Hyperlink"/>
          </w:rPr>
          <w:t>www.duftner.digital</w:t>
        </w:r>
      </w:hyperlink>
      <w:r w:rsidRPr="000014F8">
        <w:t xml:space="preserve"> </w:t>
      </w:r>
      <w:r w:rsidR="00ED2292" w:rsidRPr="00ED2B51">
        <w:rPr>
          <w:sz w:val="20"/>
          <w:szCs w:val="20"/>
        </w:rPr>
        <w:br/>
      </w:r>
    </w:p>
    <w:p w14:paraId="467B0611" w14:textId="108C364A" w:rsidR="00C73013" w:rsidRDefault="00C73013" w:rsidP="00C73013">
      <w:r w:rsidRPr="005C5644">
        <w:rPr>
          <w:b/>
          <w:bCs/>
        </w:rPr>
        <w:t>Jugendrotkreuz Tirol</w:t>
      </w:r>
      <w:r w:rsidR="00E40080">
        <w:rPr>
          <w:b/>
          <w:bCs/>
        </w:rPr>
        <w:t>:</w:t>
      </w:r>
      <w:r w:rsidRPr="005C5644">
        <w:br/>
        <w:t>Mag. Philipp Schumache</w:t>
      </w:r>
      <w:r>
        <w:t>r</w:t>
      </w:r>
      <w:r w:rsidRPr="005C5644">
        <w:br/>
      </w:r>
      <w:proofErr w:type="gramStart"/>
      <w:r w:rsidRPr="005C5644">
        <w:t>Österreichisches</w:t>
      </w:r>
      <w:proofErr w:type="gramEnd"/>
      <w:r w:rsidRPr="005C5644">
        <w:t xml:space="preserve"> Jugendrotkreuz</w:t>
      </w:r>
      <w:r w:rsidRPr="005C5644">
        <w:br/>
        <w:t>Landesgeschäftsführung Jugendrotkreuz Tirol</w:t>
      </w:r>
      <w:r w:rsidRPr="005C5644">
        <w:br/>
        <w:t xml:space="preserve">T.: </w:t>
      </w:r>
      <w:hyperlink r:id="rId17" w:history="1">
        <w:r w:rsidRPr="005C5644">
          <w:t>+43 (0)512 582 467</w:t>
        </w:r>
      </w:hyperlink>
      <w:r w:rsidRPr="005C5644">
        <w:br/>
      </w:r>
      <w:hyperlink r:id="rId18" w:history="1">
        <w:r w:rsidRPr="005C5644">
          <w:rPr>
            <w:rStyle w:val="Hyperlink"/>
          </w:rPr>
          <w:t>philipp.schumacher@jrktirol.at</w:t>
        </w:r>
      </w:hyperlink>
      <w:r w:rsidRPr="005C5644">
        <w:br/>
      </w:r>
      <w:hyperlink r:id="rId19" w:history="1">
        <w:r w:rsidRPr="005C5644">
          <w:rPr>
            <w:rStyle w:val="Hyperlink"/>
          </w:rPr>
          <w:t>www.wirhelfen.at</w:t>
        </w:r>
      </w:hyperlink>
    </w:p>
    <w:p w14:paraId="38B7A1F2" w14:textId="77777777" w:rsidR="00586631" w:rsidRPr="00ED2B51" w:rsidRDefault="00586631" w:rsidP="007A64D4">
      <w:pPr>
        <w:spacing w:after="0"/>
        <w:rPr>
          <w:sz w:val="20"/>
          <w:szCs w:val="20"/>
        </w:rPr>
      </w:pPr>
    </w:p>
    <w:sectPr w:rsidR="00586631" w:rsidRPr="00ED2B51" w:rsidSect="00047B1E">
      <w:headerReference w:type="even" r:id="rId20"/>
      <w:headerReference w:type="default" r:id="rId21"/>
      <w:footerReference w:type="default" r:id="rId22"/>
      <w:headerReference w:type="first" r:id="rId23"/>
      <w:pgSz w:w="11906" w:h="16838" w:code="9"/>
      <w:pgMar w:top="2835" w:right="1418" w:bottom="1134" w:left="1418" w:header="709"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D2C34" w14:textId="77777777" w:rsidR="00702AD2" w:rsidRDefault="00702AD2" w:rsidP="00E15A29">
      <w:r>
        <w:separator/>
      </w:r>
    </w:p>
    <w:p w14:paraId="06258BFA" w14:textId="77777777" w:rsidR="00702AD2" w:rsidRDefault="00702AD2"/>
  </w:endnote>
  <w:endnote w:type="continuationSeparator" w:id="0">
    <w:p w14:paraId="315E3AFC" w14:textId="77777777" w:rsidR="00702AD2" w:rsidRDefault="00702AD2" w:rsidP="00E15A29">
      <w:r>
        <w:continuationSeparator/>
      </w:r>
    </w:p>
    <w:p w14:paraId="0709AF17" w14:textId="77777777" w:rsidR="00702AD2" w:rsidRDefault="00702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 w:fontKey="{1FDB0766-E9D9-44CB-9EC9-16D6EC9F490C}"/>
    <w:embedBold r:id="rId2" w:fontKey="{E37C24A5-7BCB-4AEA-9DCD-8C1501412D21}"/>
  </w:font>
  <w:font w:name="Dunant">
    <w:altName w:val="Calibri"/>
    <w:panose1 w:val="00000000000000000000"/>
    <w:charset w:val="00"/>
    <w:family w:val="swiss"/>
    <w:notTrueType/>
    <w:pitch w:val="variable"/>
    <w:sig w:usb0="00000007" w:usb1="00000000" w:usb2="00000000" w:usb3="00000000" w:csb0="00000093" w:csb1="00000000"/>
  </w:font>
  <w:font w:name="Dunant Medium">
    <w:altName w:val="Arial"/>
    <w:panose1 w:val="00000000000000000000"/>
    <w:charset w:val="00"/>
    <w:family w:val="swiss"/>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embedRegular r:id="rId3" w:fontKey="{20CD2073-6EC8-4F2F-B669-2EEFAA702DDD}"/>
    <w:embedItalic r:id="rId4" w:fontKey="{5F57E93A-1529-468A-BB1E-83C2360021F9}"/>
  </w:font>
  <w:font w:name="Cambria">
    <w:panose1 w:val="02040503050406030204"/>
    <w:charset w:val="00"/>
    <w:family w:val="roman"/>
    <w:pitch w:val="variable"/>
    <w:sig w:usb0="E00006FF" w:usb1="420024FF" w:usb2="02000000" w:usb3="00000000" w:csb0="0000019F" w:csb1="00000000"/>
    <w:embedRegular r:id="rId5" w:fontKey="{8484C063-5C7D-4E4E-8F2F-4FF75E42B274}"/>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B4D3631D-1256-43D6-B9CF-8478198E41C5}"/>
  </w:font>
  <w:font w:name="Dunant Light">
    <w:panose1 w:val="00000000000000000000"/>
    <w:charset w:val="00"/>
    <w:family w:val="swiss"/>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Bold r:id="rId7" w:fontKey="{9668806A-2F45-4517-B347-2FD947A8CAF1}"/>
  </w:font>
  <w:font w:name="Calibri">
    <w:panose1 w:val="020F0502020204030204"/>
    <w:charset w:val="00"/>
    <w:family w:val="swiss"/>
    <w:pitch w:val="variable"/>
    <w:sig w:usb0="E4002EFF" w:usb1="C000247B" w:usb2="00000009" w:usb3="00000000" w:csb0="000001FF" w:csb1="00000000"/>
    <w:embedRegular r:id="rId8" w:fontKey="{6FD60C17-E233-496B-9DC9-415E38ED1DAF}"/>
    <w:embedBold r:id="rId9" w:fontKey="{FF51717E-B405-4BCD-8C9C-569903E349FE}"/>
  </w:font>
  <w:font w:name="MS Gothic">
    <w:altName w:val="ＭＳ ゴシック"/>
    <w:panose1 w:val="020B0609070205080204"/>
    <w:charset w:val="80"/>
    <w:family w:val="modern"/>
    <w:pitch w:val="fixed"/>
    <w:sig w:usb0="E00002FF" w:usb1="6AC7FDFB" w:usb2="08000012" w:usb3="00000000" w:csb0="0002009F" w:csb1="00000000"/>
  </w:font>
  <w:font w:name="ORKRegular">
    <w:charset w:val="00"/>
    <w:family w:val="auto"/>
    <w:pitch w:val="variable"/>
    <w:sig w:usb0="00000003" w:usb1="00000000" w:usb2="00000000" w:usb3="00000000" w:csb0="00000001" w:csb1="00000000"/>
    <w:embedRegular r:id="rId10" w:fontKey="{2909BE08-748E-435B-ADE8-B021283AB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16B7A" w14:textId="108440E5" w:rsidR="00686635" w:rsidRDefault="00686635">
    <w:pPr>
      <w:pStyle w:val="Fuzeile"/>
    </w:pPr>
  </w:p>
  <w:p w14:paraId="3CBA524E" w14:textId="52F44E41" w:rsidR="00686635" w:rsidRDefault="00686635">
    <w:pPr>
      <w:pStyle w:val="Fuzeile"/>
    </w:pPr>
  </w:p>
  <w:p w14:paraId="016AFE3E" w14:textId="77777777" w:rsidR="00686635" w:rsidRDefault="006866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37CCC" w14:textId="77777777" w:rsidR="00702AD2" w:rsidRDefault="00702AD2" w:rsidP="00E15A29">
      <w:r>
        <w:separator/>
      </w:r>
    </w:p>
    <w:p w14:paraId="7D279877" w14:textId="77777777" w:rsidR="00702AD2" w:rsidRDefault="00702AD2"/>
  </w:footnote>
  <w:footnote w:type="continuationSeparator" w:id="0">
    <w:p w14:paraId="6E0CA636" w14:textId="77777777" w:rsidR="00702AD2" w:rsidRDefault="00702AD2" w:rsidP="00E15A29">
      <w:r>
        <w:continuationSeparator/>
      </w:r>
    </w:p>
    <w:p w14:paraId="7651636B" w14:textId="77777777" w:rsidR="00702AD2" w:rsidRDefault="00702A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ABCEB" w14:textId="77777777" w:rsidR="006535B5" w:rsidRDefault="00D579A6">
    <w:pPr>
      <w:pStyle w:val="Kopfzeile"/>
    </w:pPr>
    <w:r>
      <w:rPr>
        <w:noProof/>
        <w:lang w:val="de-DE" w:eastAsia="de-DE"/>
      </w:rPr>
      <w:pict w14:anchorId="7DD99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margin-left:0;margin-top:0;width:351pt;height:48pt;rotation:315;z-index:-251640832;mso-wrap-edited:f;mso-position-horizontal:center;mso-position-horizontal-relative:margin;mso-position-vertical:center;mso-position-vertical-relative:margin" wrapcoords="21230 675 21046 1012 20953 2025 20953 6412 19892 1012 19430 -675 19107 1012 18230 1687 17584 1012 17446 1350 17446 3375 16569 1012 16338 675 16246 2362 15692 1012 15092 0 14815 1687 12876 675 6600 675 6369 1350 6138 3037 6092 4725 5538 1012 4984 0 4707 2025 3507 1012 3415 1350 3092 5062 2446 1012 2307 1012 2123 2700 2076 5737 1338 337 1200 1012 969 5062 184 0 46 1350 230 7425 461 13837 507 14175 784 16200 969 15525 1061 13837 1753 16200 1984 16200 2169 13837 2769 16537 3000 15862 3184 13837 4107 16200 4430 16200 4523 15525 5492 16875 5630 16200 6830 17212 7200 15187 7384 13837 7753 16200 8538 17887 8769 16200 9323 16200 9461 15862 9553 14512 9692 15187 10753 17212 14076 16537 14907 15525 15138 16537 15830 16200 15923 15525 16430 16537 16615 15525 16661 13162 17584 16200 17815 16200 17815 13837 18138 15525 19015 17550 19338 16875 20030 16200 20123 15187 21369 16875 21369 1687 21230 675" fillcolor="silver" stroked="f">
          <v:textpath style="font-family:&quot;Dunant&quot;;font-size:48pt" string="WASSERZEICH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9DAA3" w14:textId="6C2439A7" w:rsidR="00A638E0" w:rsidRDefault="00D80273">
    <w:pPr>
      <w:pStyle w:val="Kopfzeile"/>
    </w:pPr>
    <w:r>
      <w:rPr>
        <w:noProof/>
        <w:lang w:eastAsia="de-AT"/>
      </w:rPr>
      <w:drawing>
        <wp:anchor distT="0" distB="0" distL="114300" distR="114300" simplePos="0" relativeHeight="251678720" behindDoc="1" locked="0" layoutInCell="1" allowOverlap="1" wp14:anchorId="0EE597DD" wp14:editId="44C4BCEB">
          <wp:simplePos x="0" y="0"/>
          <wp:positionH relativeFrom="margin">
            <wp:align>center</wp:align>
          </wp:positionH>
          <wp:positionV relativeFrom="paragraph">
            <wp:posOffset>-551815</wp:posOffset>
          </wp:positionV>
          <wp:extent cx="7667420" cy="1084516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 A4 Neu 2019 ENDVERSION.jpg"/>
                  <pic:cNvPicPr/>
                </pic:nvPicPr>
                <pic:blipFill>
                  <a:blip r:embed="rId1">
                    <a:extLst>
                      <a:ext uri="{28A0092B-C50C-407E-A947-70E740481C1C}">
                        <a14:useLocalDpi xmlns:a14="http://schemas.microsoft.com/office/drawing/2010/main" val="0"/>
                      </a:ext>
                    </a:extLst>
                  </a:blip>
                  <a:stretch>
                    <a:fillRect/>
                  </a:stretch>
                </pic:blipFill>
                <pic:spPr>
                  <a:xfrm>
                    <a:off x="0" y="0"/>
                    <a:ext cx="7667420" cy="10845165"/>
                  </a:xfrm>
                  <a:prstGeom prst="rect">
                    <a:avLst/>
                  </a:prstGeom>
                </pic:spPr>
              </pic:pic>
            </a:graphicData>
          </a:graphic>
          <wp14:sizeRelH relativeFrom="page">
            <wp14:pctWidth>0</wp14:pctWidth>
          </wp14:sizeRelH>
          <wp14:sizeRelV relativeFrom="page">
            <wp14:pctHeight>0</wp14:pctHeight>
          </wp14:sizeRelV>
        </wp:anchor>
      </w:drawing>
    </w:r>
    <w:r w:rsidRPr="00752608">
      <w:rPr>
        <w:noProof/>
        <w:highlight w:val="yellow"/>
        <w:lang w:eastAsia="de-AT"/>
      </w:rPr>
      <w:drawing>
        <wp:anchor distT="0" distB="0" distL="114300" distR="114300" simplePos="0" relativeHeight="251680768" behindDoc="1" locked="0" layoutInCell="1" allowOverlap="1" wp14:anchorId="2045D608" wp14:editId="58AFC234">
          <wp:simplePos x="0" y="0"/>
          <wp:positionH relativeFrom="margin">
            <wp:align>center</wp:align>
          </wp:positionH>
          <wp:positionV relativeFrom="page">
            <wp:posOffset>373380</wp:posOffset>
          </wp:positionV>
          <wp:extent cx="2522855" cy="9461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85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D26B9" w14:textId="77777777" w:rsidR="006535B5" w:rsidRDefault="00D579A6">
    <w:pPr>
      <w:pStyle w:val="Kopfzeile"/>
    </w:pPr>
    <w:r>
      <w:rPr>
        <w:noProof/>
        <w:lang w:val="de-DE" w:eastAsia="de-DE"/>
      </w:rPr>
      <w:pict w14:anchorId="245CB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7" type="#_x0000_t136" style="position:absolute;margin-left:0;margin-top:0;width:351pt;height:48pt;rotation:315;z-index:-251638784;mso-wrap-edited:f;mso-position-horizontal:center;mso-position-horizontal-relative:margin;mso-position-vertical:center;mso-position-vertical-relative:margin" wrapcoords="21230 675 21046 1012 20953 2025 20953 6412 19892 1012 19430 -675 19107 1012 18230 1687 17584 1012 17446 1350 17446 3375 16569 1012 16338 675 16246 2362 15692 1012 15092 0 14815 1687 12876 675 6600 675 6369 1350 6138 3037 6092 4725 5538 1012 4984 0 4707 2025 3507 1012 3415 1350 3092 5062 2446 1012 2307 1012 2123 2700 2076 5737 1338 337 1200 1012 969 5062 184 0 46 1350 230 7425 461 13837 507 14175 784 16200 969 15525 1061 13837 1753 16200 1984 16200 2169 13837 2769 16537 3000 15862 3184 13837 4107 16200 4430 16200 4523 15525 5492 16875 5630 16200 6830 17212 7200 15187 7384 13837 7753 16200 8538 17887 8769 16200 9323 16200 9461 15862 9553 14512 9692 15187 10753 17212 14076 16537 14907 15525 15138 16537 15830 16200 15923 15525 16430 16537 16615 15525 16661 13162 17584 16200 17815 16200 17815 13837 18138 15525 19015 17550 19338 16875 20030 16200 20123 15187 21369 16875 21369 1687 21230 675" fillcolor="silver" stroked="f">
          <v:textpath style="font-family:&quot;Dunant&quot;;font-size:48pt" string="WASSERZEICH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50F72"/>
    <w:multiLevelType w:val="hybridMultilevel"/>
    <w:tmpl w:val="5E623EB0"/>
    <w:lvl w:ilvl="0" w:tplc="F5D6B84E">
      <w:start w:val="1"/>
      <w:numFmt w:val="bullet"/>
      <w:lvlText w:val=""/>
      <w:lvlJc w:val="left"/>
      <w:pPr>
        <w:ind w:left="720" w:hanging="36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FD069C"/>
    <w:multiLevelType w:val="hybridMultilevel"/>
    <w:tmpl w:val="0706F172"/>
    <w:lvl w:ilvl="0" w:tplc="59E4E9F6">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47A3E25"/>
    <w:multiLevelType w:val="hybridMultilevel"/>
    <w:tmpl w:val="35648BA2"/>
    <w:lvl w:ilvl="0" w:tplc="D92270A0">
      <w:start w:val="1"/>
      <w:numFmt w:val="decimal"/>
      <w:lvlText w:val="%1."/>
      <w:lvlJc w:val="left"/>
      <w:pPr>
        <w:ind w:left="927" w:hanging="360"/>
      </w:pPr>
      <w:rPr>
        <w:rFonts w:hint="default"/>
      </w:rPr>
    </w:lvl>
    <w:lvl w:ilvl="1" w:tplc="0C070019" w:tentative="1">
      <w:start w:val="1"/>
      <w:numFmt w:val="lowerLetter"/>
      <w:lvlText w:val="%2."/>
      <w:lvlJc w:val="left"/>
      <w:pPr>
        <w:ind w:left="1647" w:hanging="360"/>
      </w:pPr>
    </w:lvl>
    <w:lvl w:ilvl="2" w:tplc="0C07001B" w:tentative="1">
      <w:start w:val="1"/>
      <w:numFmt w:val="lowerRoman"/>
      <w:lvlText w:val="%3."/>
      <w:lvlJc w:val="right"/>
      <w:pPr>
        <w:ind w:left="2367" w:hanging="180"/>
      </w:pPr>
    </w:lvl>
    <w:lvl w:ilvl="3" w:tplc="0C07000F" w:tentative="1">
      <w:start w:val="1"/>
      <w:numFmt w:val="decimal"/>
      <w:lvlText w:val="%4."/>
      <w:lvlJc w:val="left"/>
      <w:pPr>
        <w:ind w:left="3087" w:hanging="360"/>
      </w:pPr>
    </w:lvl>
    <w:lvl w:ilvl="4" w:tplc="0C070019" w:tentative="1">
      <w:start w:val="1"/>
      <w:numFmt w:val="lowerLetter"/>
      <w:lvlText w:val="%5."/>
      <w:lvlJc w:val="left"/>
      <w:pPr>
        <w:ind w:left="3807" w:hanging="360"/>
      </w:pPr>
    </w:lvl>
    <w:lvl w:ilvl="5" w:tplc="0C07001B" w:tentative="1">
      <w:start w:val="1"/>
      <w:numFmt w:val="lowerRoman"/>
      <w:lvlText w:val="%6."/>
      <w:lvlJc w:val="right"/>
      <w:pPr>
        <w:ind w:left="4527" w:hanging="180"/>
      </w:pPr>
    </w:lvl>
    <w:lvl w:ilvl="6" w:tplc="0C07000F" w:tentative="1">
      <w:start w:val="1"/>
      <w:numFmt w:val="decimal"/>
      <w:lvlText w:val="%7."/>
      <w:lvlJc w:val="left"/>
      <w:pPr>
        <w:ind w:left="5247" w:hanging="360"/>
      </w:pPr>
    </w:lvl>
    <w:lvl w:ilvl="7" w:tplc="0C070019" w:tentative="1">
      <w:start w:val="1"/>
      <w:numFmt w:val="lowerLetter"/>
      <w:lvlText w:val="%8."/>
      <w:lvlJc w:val="left"/>
      <w:pPr>
        <w:ind w:left="5967" w:hanging="360"/>
      </w:pPr>
    </w:lvl>
    <w:lvl w:ilvl="8" w:tplc="0C07001B" w:tentative="1">
      <w:start w:val="1"/>
      <w:numFmt w:val="lowerRoman"/>
      <w:lvlText w:val="%9."/>
      <w:lvlJc w:val="right"/>
      <w:pPr>
        <w:ind w:left="6687" w:hanging="180"/>
      </w:pPr>
    </w:lvl>
  </w:abstractNum>
  <w:abstractNum w:abstractNumId="3" w15:restartNumberingAfterBreak="0">
    <w:nsid w:val="1800741E"/>
    <w:multiLevelType w:val="hybridMultilevel"/>
    <w:tmpl w:val="270C45F8"/>
    <w:lvl w:ilvl="0" w:tplc="8A5698D4">
      <w:start w:val="1"/>
      <w:numFmt w:val="bullet"/>
      <w:pStyle w:val="Aufzaehlung1"/>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734A0C"/>
    <w:multiLevelType w:val="hybridMultilevel"/>
    <w:tmpl w:val="EE0611A8"/>
    <w:lvl w:ilvl="0" w:tplc="DB60A1D8">
      <w:start w:val="1"/>
      <w:numFmt w:val="decimal"/>
      <w:lvlText w:val="1.%1."/>
      <w:lvlJc w:val="left"/>
      <w:pPr>
        <w:ind w:left="1800" w:hanging="360"/>
      </w:pPr>
      <w:rPr>
        <w:rFonts w:hint="default"/>
      </w:rPr>
    </w:lvl>
    <w:lvl w:ilvl="1" w:tplc="0C070019" w:tentative="1">
      <w:start w:val="1"/>
      <w:numFmt w:val="lowerLetter"/>
      <w:lvlText w:val="%2."/>
      <w:lvlJc w:val="left"/>
      <w:pPr>
        <w:ind w:left="2520" w:hanging="360"/>
      </w:pPr>
    </w:lvl>
    <w:lvl w:ilvl="2" w:tplc="0C07001B" w:tentative="1">
      <w:start w:val="1"/>
      <w:numFmt w:val="lowerRoman"/>
      <w:lvlText w:val="%3."/>
      <w:lvlJc w:val="right"/>
      <w:pPr>
        <w:ind w:left="3240" w:hanging="180"/>
      </w:pPr>
    </w:lvl>
    <w:lvl w:ilvl="3" w:tplc="0C07000F" w:tentative="1">
      <w:start w:val="1"/>
      <w:numFmt w:val="decimal"/>
      <w:lvlText w:val="%4."/>
      <w:lvlJc w:val="left"/>
      <w:pPr>
        <w:ind w:left="3960" w:hanging="360"/>
      </w:pPr>
    </w:lvl>
    <w:lvl w:ilvl="4" w:tplc="0C070019" w:tentative="1">
      <w:start w:val="1"/>
      <w:numFmt w:val="lowerLetter"/>
      <w:lvlText w:val="%5."/>
      <w:lvlJc w:val="left"/>
      <w:pPr>
        <w:ind w:left="4680" w:hanging="360"/>
      </w:pPr>
    </w:lvl>
    <w:lvl w:ilvl="5" w:tplc="0C07001B" w:tentative="1">
      <w:start w:val="1"/>
      <w:numFmt w:val="lowerRoman"/>
      <w:lvlText w:val="%6."/>
      <w:lvlJc w:val="right"/>
      <w:pPr>
        <w:ind w:left="5400" w:hanging="180"/>
      </w:pPr>
    </w:lvl>
    <w:lvl w:ilvl="6" w:tplc="0C07000F" w:tentative="1">
      <w:start w:val="1"/>
      <w:numFmt w:val="decimal"/>
      <w:lvlText w:val="%7."/>
      <w:lvlJc w:val="left"/>
      <w:pPr>
        <w:ind w:left="6120" w:hanging="360"/>
      </w:pPr>
    </w:lvl>
    <w:lvl w:ilvl="7" w:tplc="0C070019" w:tentative="1">
      <w:start w:val="1"/>
      <w:numFmt w:val="lowerLetter"/>
      <w:lvlText w:val="%8."/>
      <w:lvlJc w:val="left"/>
      <w:pPr>
        <w:ind w:left="6840" w:hanging="360"/>
      </w:pPr>
    </w:lvl>
    <w:lvl w:ilvl="8" w:tplc="0C07001B" w:tentative="1">
      <w:start w:val="1"/>
      <w:numFmt w:val="lowerRoman"/>
      <w:lvlText w:val="%9."/>
      <w:lvlJc w:val="right"/>
      <w:pPr>
        <w:ind w:left="7560" w:hanging="180"/>
      </w:pPr>
    </w:lvl>
  </w:abstractNum>
  <w:abstractNum w:abstractNumId="5" w15:restartNumberingAfterBreak="0">
    <w:nsid w:val="25F55400"/>
    <w:multiLevelType w:val="hybridMultilevel"/>
    <w:tmpl w:val="9628F6DA"/>
    <w:lvl w:ilvl="0" w:tplc="25A20766">
      <w:start w:val="1"/>
      <w:numFmt w:val="bullet"/>
      <w:lvlText w:val=""/>
      <w:lvlJc w:val="left"/>
      <w:pPr>
        <w:ind w:left="720" w:hanging="360"/>
      </w:pPr>
      <w:rPr>
        <w:rFonts w:ascii="Wingdings" w:hAnsi="Wingdings" w:hint="default"/>
        <w:color w:val="808080"/>
      </w:rPr>
    </w:lvl>
    <w:lvl w:ilvl="1" w:tplc="04070003">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17017B"/>
    <w:multiLevelType w:val="hybridMultilevel"/>
    <w:tmpl w:val="EA22AB48"/>
    <w:lvl w:ilvl="0" w:tplc="7E90FE1E">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E74000"/>
    <w:multiLevelType w:val="multilevel"/>
    <w:tmpl w:val="CF56CD88"/>
    <w:lvl w:ilvl="0">
      <w:start w:val="1"/>
      <w:numFmt w:val="bullet"/>
      <w:lvlText w:val=""/>
      <w:lvlJc w:val="left"/>
      <w:pPr>
        <w:ind w:left="207" w:hanging="207"/>
      </w:pPr>
      <w:rPr>
        <w:rFonts w:ascii="Wingdings" w:hAnsi="Wingdings" w:hint="default"/>
        <w:color w:val="808080"/>
      </w:rPr>
    </w:lvl>
    <w:lvl w:ilvl="1">
      <w:start w:val="1"/>
      <w:numFmt w:val="bullet"/>
      <w:lvlText w:val=""/>
      <w:lvlJc w:val="left"/>
      <w:pPr>
        <w:tabs>
          <w:tab w:val="num" w:pos="397"/>
        </w:tabs>
        <w:ind w:left="397" w:hanging="187"/>
      </w:pPr>
      <w:rPr>
        <w:rFonts w:ascii="Wingdings" w:hAnsi="Wingdings"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
      <w:lvlJc w:val="left"/>
      <w:pPr>
        <w:ind w:left="5400" w:hanging="360"/>
      </w:pPr>
      <w:rPr>
        <w:rFonts w:ascii="Wingdings" w:hAnsi="Wingdings"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55656BF"/>
    <w:multiLevelType w:val="hybridMultilevel"/>
    <w:tmpl w:val="3CD8A5D6"/>
    <w:lvl w:ilvl="0" w:tplc="937A357E">
      <w:start w:val="1"/>
      <w:numFmt w:val="bullet"/>
      <w:lvlText w:val=""/>
      <w:lvlJc w:val="left"/>
      <w:pPr>
        <w:ind w:left="720" w:hanging="360"/>
      </w:pPr>
      <w:rPr>
        <w:rFonts w:ascii="Wingdings" w:hAnsi="Wingdings" w:hint="default"/>
        <w:color w:val="auto"/>
      </w:rPr>
    </w:lvl>
    <w:lvl w:ilvl="1" w:tplc="04070003">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7D333F"/>
    <w:multiLevelType w:val="multilevel"/>
    <w:tmpl w:val="C2E68F88"/>
    <w:lvl w:ilvl="0">
      <w:start w:val="1"/>
      <w:numFmt w:val="decimal"/>
      <w:pStyle w:val="Nummerierung"/>
      <w:lvlText w:val="%1."/>
      <w:lvlJc w:val="left"/>
      <w:pPr>
        <w:ind w:left="357" w:hanging="357"/>
      </w:pPr>
      <w:rPr>
        <w:rFonts w:hint="default"/>
      </w:rPr>
    </w:lvl>
    <w:lvl w:ilvl="1">
      <w:start w:val="1"/>
      <w:numFmt w:val="decimal"/>
      <w:lvlText w:val="%1.%2."/>
      <w:lvlJc w:val="left"/>
      <w:pPr>
        <w:ind w:left="964" w:hanging="607"/>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2325" w:hanging="1245"/>
      </w:pPr>
      <w:rPr>
        <w:rFonts w:hint="default"/>
      </w:rPr>
    </w:lvl>
    <w:lvl w:ilvl="4">
      <w:start w:val="1"/>
      <w:numFmt w:val="decimal"/>
      <w:lvlText w:val="%1.%2.%3.%4.%5."/>
      <w:lvlJc w:val="left"/>
      <w:pPr>
        <w:ind w:left="2778" w:hanging="1338"/>
      </w:pPr>
      <w:rPr>
        <w:rFonts w:hint="default"/>
      </w:rPr>
    </w:lvl>
    <w:lvl w:ilvl="5">
      <w:start w:val="1"/>
      <w:numFmt w:val="decimal"/>
      <w:lvlText w:val="%1.%2.%3.%4.%5.%6."/>
      <w:lvlJc w:val="left"/>
      <w:pPr>
        <w:ind w:left="3742" w:hanging="1942"/>
      </w:pPr>
      <w:rPr>
        <w:rFonts w:hint="default"/>
      </w:rPr>
    </w:lvl>
    <w:lvl w:ilvl="6">
      <w:start w:val="1"/>
      <w:numFmt w:val="decimal"/>
      <w:lvlText w:val="%1.%2.%3.%4.%5.%6.%7."/>
      <w:lvlJc w:val="left"/>
      <w:pPr>
        <w:ind w:left="4309" w:hanging="2149"/>
      </w:pPr>
      <w:rPr>
        <w:rFonts w:hint="default"/>
      </w:rPr>
    </w:lvl>
    <w:lvl w:ilvl="7">
      <w:start w:val="1"/>
      <w:numFmt w:val="decimal"/>
      <w:lvlText w:val="%1.%2.%3.%4.%5.%6.%7.%8."/>
      <w:lvlJc w:val="left"/>
      <w:pPr>
        <w:ind w:left="4990" w:hanging="2470"/>
      </w:pPr>
      <w:rPr>
        <w:rFonts w:hint="default"/>
      </w:rPr>
    </w:lvl>
    <w:lvl w:ilvl="8">
      <w:start w:val="1"/>
      <w:numFmt w:val="decimal"/>
      <w:lvlText w:val="%1.%2.%3.%4.%5.%6.%7.%8.%9."/>
      <w:lvlJc w:val="left"/>
      <w:pPr>
        <w:ind w:left="5613" w:hanging="2733"/>
      </w:pPr>
      <w:rPr>
        <w:rFonts w:hint="default"/>
      </w:rPr>
    </w:lvl>
  </w:abstractNum>
  <w:abstractNum w:abstractNumId="10" w15:restartNumberingAfterBreak="0">
    <w:nsid w:val="395A6123"/>
    <w:multiLevelType w:val="hybridMultilevel"/>
    <w:tmpl w:val="B40A5488"/>
    <w:lvl w:ilvl="0" w:tplc="D84EBA6C">
      <w:start w:val="1"/>
      <w:numFmt w:val="bullet"/>
      <w:lvlText w:val=""/>
      <w:lvlJc w:val="left"/>
      <w:pPr>
        <w:ind w:left="454" w:hanging="45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3223BB"/>
    <w:multiLevelType w:val="hybridMultilevel"/>
    <w:tmpl w:val="EA345E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F421221"/>
    <w:multiLevelType w:val="hybridMultilevel"/>
    <w:tmpl w:val="3AC2AA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1C14481"/>
    <w:multiLevelType w:val="hybridMultilevel"/>
    <w:tmpl w:val="9168E66E"/>
    <w:lvl w:ilvl="0" w:tplc="D152B4E8">
      <w:start w:val="1"/>
      <w:numFmt w:val="bullet"/>
      <w:pStyle w:val="Listenabsatz"/>
      <w:lvlText w:val=""/>
      <w:lvlJc w:val="left"/>
      <w:pPr>
        <w:ind w:left="720" w:hanging="360"/>
      </w:pPr>
      <w:rPr>
        <w:rFonts w:ascii="Wingdings" w:hAnsi="Wingdings" w:hint="default"/>
        <w:b w:val="0"/>
        <w:i w:val="0"/>
        <w:caps w:val="0"/>
        <w:strike w:val="0"/>
        <w:dstrike w:val="0"/>
        <w:vanish w:val="0"/>
        <w:color w:val="000000"/>
        <w:spacing w:val="0"/>
        <w:w w:val="100"/>
        <w:kern w:val="16"/>
        <w:position w:val="0"/>
        <w:sz w:val="12"/>
        <w:u w:val="none"/>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392701D"/>
    <w:multiLevelType w:val="multilevel"/>
    <w:tmpl w:val="A80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0714C2"/>
    <w:multiLevelType w:val="hybridMultilevel"/>
    <w:tmpl w:val="FE441C6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4C15261"/>
    <w:multiLevelType w:val="hybridMultilevel"/>
    <w:tmpl w:val="3D0A3C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8E36516"/>
    <w:multiLevelType w:val="hybridMultilevel"/>
    <w:tmpl w:val="AC0498BA"/>
    <w:lvl w:ilvl="0" w:tplc="B498B12A">
      <w:start w:val="1"/>
      <w:numFmt w:val="bullet"/>
      <w:pStyle w:val="Aufzaehlung2"/>
      <w:lvlText w:val=""/>
      <w:lvlJc w:val="left"/>
      <w:pPr>
        <w:ind w:left="284" w:firstLine="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1068D2"/>
    <w:multiLevelType w:val="multilevel"/>
    <w:tmpl w:val="5B982E40"/>
    <w:lvl w:ilvl="0">
      <w:start w:val="1"/>
      <w:numFmt w:val="bullet"/>
      <w:lvlText w:val=""/>
      <w:lvlJc w:val="left"/>
      <w:pPr>
        <w:ind w:left="207" w:hanging="207"/>
      </w:pPr>
      <w:rPr>
        <w:rFonts w:ascii="Wingdings" w:hAnsi="Wingdings" w:hint="default"/>
        <w:color w:val="808080"/>
      </w:rPr>
    </w:lvl>
    <w:lvl w:ilvl="1">
      <w:start w:val="1"/>
      <w:numFmt w:val="bullet"/>
      <w:lvlText w:val=""/>
      <w:lvlJc w:val="left"/>
      <w:pPr>
        <w:ind w:left="1080" w:hanging="360"/>
      </w:pPr>
      <w:rPr>
        <w:rFonts w:ascii="Wingdings" w:hAnsi="Wingdings"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
      <w:lvlJc w:val="left"/>
      <w:pPr>
        <w:ind w:left="5400" w:hanging="360"/>
      </w:pPr>
      <w:rPr>
        <w:rFonts w:ascii="Wingdings" w:hAnsi="Wingdings"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D13062E"/>
    <w:multiLevelType w:val="hybridMultilevel"/>
    <w:tmpl w:val="0D8AA5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EE4522E"/>
    <w:multiLevelType w:val="hybridMultilevel"/>
    <w:tmpl w:val="E856DF76"/>
    <w:lvl w:ilvl="0" w:tplc="6D84E59E">
      <w:start w:val="1"/>
      <w:numFmt w:val="bullet"/>
      <w:lvlText w:val=""/>
      <w:lvlJc w:val="left"/>
      <w:pPr>
        <w:ind w:left="284" w:hanging="171"/>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E9659A"/>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B1B31C0"/>
    <w:multiLevelType w:val="hybridMultilevel"/>
    <w:tmpl w:val="DFD46F5A"/>
    <w:lvl w:ilvl="0" w:tplc="3984E2E2">
      <w:start w:val="1"/>
      <w:numFmt w:val="bullet"/>
      <w:lvlText w:val=""/>
      <w:lvlJc w:val="left"/>
      <w:pPr>
        <w:ind w:left="1146" w:hanging="360"/>
      </w:pPr>
      <w:rPr>
        <w:rFonts w:ascii="Wingdings" w:hAnsi="Wingdings" w:hint="default"/>
        <w:b w:val="0"/>
        <w:i w:val="0"/>
        <w:caps w:val="0"/>
        <w:strike w:val="0"/>
        <w:dstrike w:val="0"/>
        <w:vanish w:val="0"/>
        <w:color w:val="000000"/>
        <w:spacing w:val="0"/>
        <w:w w:val="100"/>
        <w:kern w:val="16"/>
        <w:position w:val="0"/>
        <w:sz w:val="12"/>
        <w:u w:val="none"/>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C3042F"/>
    <w:multiLevelType w:val="multilevel"/>
    <w:tmpl w:val="64CA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7C1312"/>
    <w:multiLevelType w:val="hybridMultilevel"/>
    <w:tmpl w:val="BF1AD784"/>
    <w:lvl w:ilvl="0" w:tplc="70FAB7B4">
      <w:start w:val="1"/>
      <w:numFmt w:val="bullet"/>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BCD4665"/>
    <w:multiLevelType w:val="hybridMultilevel"/>
    <w:tmpl w:val="34CE0AD6"/>
    <w:lvl w:ilvl="0" w:tplc="23A02530">
      <w:start w:val="1"/>
      <w:numFmt w:val="decimal"/>
      <w:lvlText w:val="%1."/>
      <w:lvlJc w:val="left"/>
      <w:pPr>
        <w:ind w:left="360" w:hanging="360"/>
      </w:pPr>
      <w:rPr>
        <w:rFonts w:hint="default"/>
      </w:rPr>
    </w:lvl>
    <w:lvl w:ilvl="1" w:tplc="B9EAE5FA">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7DF169A0"/>
    <w:multiLevelType w:val="hybridMultilevel"/>
    <w:tmpl w:val="BBECEA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F314253"/>
    <w:multiLevelType w:val="hybridMultilevel"/>
    <w:tmpl w:val="37DC64B8"/>
    <w:lvl w:ilvl="0" w:tplc="E724FB8C">
      <w:start w:val="1"/>
      <w:numFmt w:val="decimal"/>
      <w:lvlText w:val="%1."/>
      <w:lvlJc w:val="left"/>
      <w:pPr>
        <w:ind w:left="780" w:hanging="420"/>
      </w:pPr>
      <w:rPr>
        <w:rFonts w:hint="default"/>
      </w:rPr>
    </w:lvl>
    <w:lvl w:ilvl="1" w:tplc="61D249FE">
      <w:start w:val="1"/>
      <w:numFmt w:val="decimal"/>
      <w:lvlText w:val="1.%2."/>
      <w:lvlJc w:val="left"/>
      <w:pPr>
        <w:ind w:left="1440" w:hanging="360"/>
      </w:pPr>
      <w:rPr>
        <w:rFonts w:hint="default"/>
      </w:r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22"/>
  </w:num>
  <w:num w:numId="3">
    <w:abstractNumId w:val="27"/>
  </w:num>
  <w:num w:numId="4">
    <w:abstractNumId w:val="13"/>
  </w:num>
  <w:num w:numId="5">
    <w:abstractNumId w:val="22"/>
  </w:num>
  <w:num w:numId="6">
    <w:abstractNumId w:val="15"/>
  </w:num>
  <w:num w:numId="7">
    <w:abstractNumId w:val="27"/>
  </w:num>
  <w:num w:numId="8">
    <w:abstractNumId w:val="19"/>
  </w:num>
  <w:num w:numId="9">
    <w:abstractNumId w:val="2"/>
  </w:num>
  <w:num w:numId="10">
    <w:abstractNumId w:val="25"/>
  </w:num>
  <w:num w:numId="11">
    <w:abstractNumId w:val="4"/>
  </w:num>
  <w:num w:numId="12">
    <w:abstractNumId w:val="21"/>
  </w:num>
  <w:num w:numId="13">
    <w:abstractNumId w:val="1"/>
  </w:num>
  <w:num w:numId="14">
    <w:abstractNumId w:val="9"/>
  </w:num>
  <w:num w:numId="15">
    <w:abstractNumId w:val="5"/>
  </w:num>
  <w:num w:numId="16">
    <w:abstractNumId w:val="8"/>
  </w:num>
  <w:num w:numId="17">
    <w:abstractNumId w:val="18"/>
  </w:num>
  <w:num w:numId="18">
    <w:abstractNumId w:val="7"/>
  </w:num>
  <w:num w:numId="19">
    <w:abstractNumId w:val="0"/>
  </w:num>
  <w:num w:numId="20">
    <w:abstractNumId w:val="10"/>
  </w:num>
  <w:num w:numId="21">
    <w:abstractNumId w:val="3"/>
  </w:num>
  <w:num w:numId="22">
    <w:abstractNumId w:val="20"/>
  </w:num>
  <w:num w:numId="23">
    <w:abstractNumId w:val="24"/>
  </w:num>
  <w:num w:numId="24">
    <w:abstractNumId w:val="17"/>
  </w:num>
  <w:num w:numId="25">
    <w:abstractNumId w:val="6"/>
  </w:num>
  <w:num w:numId="26">
    <w:abstractNumId w:val="3"/>
  </w:num>
  <w:num w:numId="27">
    <w:abstractNumId w:val="17"/>
  </w:num>
  <w:num w:numId="28">
    <w:abstractNumId w:val="12"/>
  </w:num>
  <w:num w:numId="29">
    <w:abstractNumId w:val="16"/>
  </w:num>
  <w:num w:numId="30">
    <w:abstractNumId w:val="13"/>
  </w:num>
  <w:num w:numId="31">
    <w:abstractNumId w:val="11"/>
  </w:num>
  <w:num w:numId="32">
    <w:abstractNumId w:val="14"/>
  </w:num>
  <w:num w:numId="33">
    <w:abstractNumId w:val="2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567"/>
  <w:autoHyphenation/>
  <w:hyphenationZone w:val="425"/>
  <w:drawingGridHorizontalSpacing w:val="110"/>
  <w:displayHorizontalDrawingGridEvery w:val="2"/>
  <w:characterSpacingControl w:val="doNotCompress"/>
  <w:hdrShapeDefaults>
    <o:shapedefaults v:ext="edit" spidmax="2058">
      <o:colormru v:ext="edit" colors="#b70e0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07D"/>
    <w:rsid w:val="000014F8"/>
    <w:rsid w:val="00020686"/>
    <w:rsid w:val="00046BF5"/>
    <w:rsid w:val="00047B1E"/>
    <w:rsid w:val="00047F59"/>
    <w:rsid w:val="00054FDF"/>
    <w:rsid w:val="00063BAD"/>
    <w:rsid w:val="000734EB"/>
    <w:rsid w:val="00073A87"/>
    <w:rsid w:val="00074DA0"/>
    <w:rsid w:val="0008762E"/>
    <w:rsid w:val="000B3D97"/>
    <w:rsid w:val="000B5046"/>
    <w:rsid w:val="000B790D"/>
    <w:rsid w:val="000C5404"/>
    <w:rsid w:val="000D07DC"/>
    <w:rsid w:val="000D356D"/>
    <w:rsid w:val="000E25FE"/>
    <w:rsid w:val="000E40D5"/>
    <w:rsid w:val="000F1FCF"/>
    <w:rsid w:val="000F328B"/>
    <w:rsid w:val="000F5BA2"/>
    <w:rsid w:val="001006AF"/>
    <w:rsid w:val="00100844"/>
    <w:rsid w:val="00102356"/>
    <w:rsid w:val="00110619"/>
    <w:rsid w:val="00112C07"/>
    <w:rsid w:val="00121726"/>
    <w:rsid w:val="00122DA2"/>
    <w:rsid w:val="00126901"/>
    <w:rsid w:val="001304FC"/>
    <w:rsid w:val="00134ED1"/>
    <w:rsid w:val="00136E26"/>
    <w:rsid w:val="00136FC8"/>
    <w:rsid w:val="00140FE0"/>
    <w:rsid w:val="001519E9"/>
    <w:rsid w:val="001566FC"/>
    <w:rsid w:val="001727B9"/>
    <w:rsid w:val="00173699"/>
    <w:rsid w:val="001747CF"/>
    <w:rsid w:val="001826F9"/>
    <w:rsid w:val="00183014"/>
    <w:rsid w:val="00190368"/>
    <w:rsid w:val="001953F8"/>
    <w:rsid w:val="00195EF2"/>
    <w:rsid w:val="001B3B76"/>
    <w:rsid w:val="001B3F0B"/>
    <w:rsid w:val="001B4698"/>
    <w:rsid w:val="00203478"/>
    <w:rsid w:val="00203A40"/>
    <w:rsid w:val="00204F1D"/>
    <w:rsid w:val="0023508B"/>
    <w:rsid w:val="00236EDE"/>
    <w:rsid w:val="00242826"/>
    <w:rsid w:val="0024633D"/>
    <w:rsid w:val="00254E91"/>
    <w:rsid w:val="00265551"/>
    <w:rsid w:val="00271946"/>
    <w:rsid w:val="00283DA8"/>
    <w:rsid w:val="002841E6"/>
    <w:rsid w:val="00296E14"/>
    <w:rsid w:val="002A0B49"/>
    <w:rsid w:val="002A0E35"/>
    <w:rsid w:val="002B4338"/>
    <w:rsid w:val="002C140B"/>
    <w:rsid w:val="002D1FB0"/>
    <w:rsid w:val="002D4FCD"/>
    <w:rsid w:val="002E7D3C"/>
    <w:rsid w:val="002F7905"/>
    <w:rsid w:val="002F7C22"/>
    <w:rsid w:val="0030221D"/>
    <w:rsid w:val="00302F07"/>
    <w:rsid w:val="0030766B"/>
    <w:rsid w:val="0031292A"/>
    <w:rsid w:val="00331AB3"/>
    <w:rsid w:val="003377DD"/>
    <w:rsid w:val="00345657"/>
    <w:rsid w:val="00345BDF"/>
    <w:rsid w:val="003560AE"/>
    <w:rsid w:val="00357E9F"/>
    <w:rsid w:val="0036344F"/>
    <w:rsid w:val="00370220"/>
    <w:rsid w:val="0037767E"/>
    <w:rsid w:val="003778AD"/>
    <w:rsid w:val="00385E14"/>
    <w:rsid w:val="003A6B29"/>
    <w:rsid w:val="003B0947"/>
    <w:rsid w:val="003D6703"/>
    <w:rsid w:val="003E3EC5"/>
    <w:rsid w:val="003E71E8"/>
    <w:rsid w:val="003F42AE"/>
    <w:rsid w:val="003F4E12"/>
    <w:rsid w:val="003F5564"/>
    <w:rsid w:val="004079DC"/>
    <w:rsid w:val="00411B7A"/>
    <w:rsid w:val="00412623"/>
    <w:rsid w:val="00431D5C"/>
    <w:rsid w:val="00436E0F"/>
    <w:rsid w:val="004373C4"/>
    <w:rsid w:val="004411D5"/>
    <w:rsid w:val="00443C41"/>
    <w:rsid w:val="004625ED"/>
    <w:rsid w:val="00467D26"/>
    <w:rsid w:val="004A3983"/>
    <w:rsid w:val="004A6629"/>
    <w:rsid w:val="004C1E71"/>
    <w:rsid w:val="004C285C"/>
    <w:rsid w:val="004F4310"/>
    <w:rsid w:val="00500E33"/>
    <w:rsid w:val="00501739"/>
    <w:rsid w:val="005028DD"/>
    <w:rsid w:val="0051216F"/>
    <w:rsid w:val="005177E3"/>
    <w:rsid w:val="0052140C"/>
    <w:rsid w:val="00533D44"/>
    <w:rsid w:val="00536CB3"/>
    <w:rsid w:val="00542E1B"/>
    <w:rsid w:val="00546377"/>
    <w:rsid w:val="00555DEA"/>
    <w:rsid w:val="00557E0C"/>
    <w:rsid w:val="00567542"/>
    <w:rsid w:val="00567612"/>
    <w:rsid w:val="00586631"/>
    <w:rsid w:val="005920E7"/>
    <w:rsid w:val="00594E46"/>
    <w:rsid w:val="005B38C5"/>
    <w:rsid w:val="005C5644"/>
    <w:rsid w:val="005D23F2"/>
    <w:rsid w:val="005D4618"/>
    <w:rsid w:val="005F07CF"/>
    <w:rsid w:val="005F312C"/>
    <w:rsid w:val="00614627"/>
    <w:rsid w:val="00615226"/>
    <w:rsid w:val="00631922"/>
    <w:rsid w:val="006475C3"/>
    <w:rsid w:val="006535B5"/>
    <w:rsid w:val="00664517"/>
    <w:rsid w:val="0066615E"/>
    <w:rsid w:val="00671B01"/>
    <w:rsid w:val="00686635"/>
    <w:rsid w:val="00693755"/>
    <w:rsid w:val="0069670C"/>
    <w:rsid w:val="006A0521"/>
    <w:rsid w:val="006A5F55"/>
    <w:rsid w:val="006B3841"/>
    <w:rsid w:val="006B475B"/>
    <w:rsid w:val="006C2F58"/>
    <w:rsid w:val="006D0D1F"/>
    <w:rsid w:val="006E2688"/>
    <w:rsid w:val="006E6454"/>
    <w:rsid w:val="006F25A5"/>
    <w:rsid w:val="00702AD2"/>
    <w:rsid w:val="0070351F"/>
    <w:rsid w:val="00744997"/>
    <w:rsid w:val="00746ACD"/>
    <w:rsid w:val="00747A8A"/>
    <w:rsid w:val="00747D4A"/>
    <w:rsid w:val="007503D4"/>
    <w:rsid w:val="00750F42"/>
    <w:rsid w:val="00756344"/>
    <w:rsid w:val="0076117D"/>
    <w:rsid w:val="00762B5E"/>
    <w:rsid w:val="007641A2"/>
    <w:rsid w:val="00773AC0"/>
    <w:rsid w:val="00780128"/>
    <w:rsid w:val="00780742"/>
    <w:rsid w:val="007830A5"/>
    <w:rsid w:val="00785180"/>
    <w:rsid w:val="0078768F"/>
    <w:rsid w:val="0079321B"/>
    <w:rsid w:val="00795CDB"/>
    <w:rsid w:val="007A64D4"/>
    <w:rsid w:val="007C0CA5"/>
    <w:rsid w:val="007C3447"/>
    <w:rsid w:val="007D5DE4"/>
    <w:rsid w:val="007E765B"/>
    <w:rsid w:val="007F033F"/>
    <w:rsid w:val="0080013B"/>
    <w:rsid w:val="00800A12"/>
    <w:rsid w:val="00807FA9"/>
    <w:rsid w:val="008142D8"/>
    <w:rsid w:val="00822C12"/>
    <w:rsid w:val="008246B7"/>
    <w:rsid w:val="00833C8F"/>
    <w:rsid w:val="008345F4"/>
    <w:rsid w:val="0084506C"/>
    <w:rsid w:val="00847A5A"/>
    <w:rsid w:val="00860D1B"/>
    <w:rsid w:val="00870C6B"/>
    <w:rsid w:val="00871FD0"/>
    <w:rsid w:val="00886F39"/>
    <w:rsid w:val="008972C3"/>
    <w:rsid w:val="008A0524"/>
    <w:rsid w:val="008A469B"/>
    <w:rsid w:val="008B6F7E"/>
    <w:rsid w:val="008C4029"/>
    <w:rsid w:val="008C6ED5"/>
    <w:rsid w:val="008D2254"/>
    <w:rsid w:val="008D33AA"/>
    <w:rsid w:val="008D7146"/>
    <w:rsid w:val="008E3C1A"/>
    <w:rsid w:val="008E6ADD"/>
    <w:rsid w:val="008E6E81"/>
    <w:rsid w:val="008E7B1B"/>
    <w:rsid w:val="00905C8F"/>
    <w:rsid w:val="00917E11"/>
    <w:rsid w:val="009223E6"/>
    <w:rsid w:val="0093185B"/>
    <w:rsid w:val="00933A04"/>
    <w:rsid w:val="0093507D"/>
    <w:rsid w:val="00946469"/>
    <w:rsid w:val="00951BCA"/>
    <w:rsid w:val="0097468B"/>
    <w:rsid w:val="00977E87"/>
    <w:rsid w:val="00982F30"/>
    <w:rsid w:val="0098730A"/>
    <w:rsid w:val="009A0FFA"/>
    <w:rsid w:val="009A3A16"/>
    <w:rsid w:val="009A3D38"/>
    <w:rsid w:val="009B0C45"/>
    <w:rsid w:val="009B2C66"/>
    <w:rsid w:val="009B3DAA"/>
    <w:rsid w:val="009B4192"/>
    <w:rsid w:val="009D10D8"/>
    <w:rsid w:val="009D60C5"/>
    <w:rsid w:val="009F407A"/>
    <w:rsid w:val="00A01326"/>
    <w:rsid w:val="00A33473"/>
    <w:rsid w:val="00A34A8B"/>
    <w:rsid w:val="00A37244"/>
    <w:rsid w:val="00A42394"/>
    <w:rsid w:val="00A44DB1"/>
    <w:rsid w:val="00A51C5C"/>
    <w:rsid w:val="00A638E0"/>
    <w:rsid w:val="00A70F04"/>
    <w:rsid w:val="00A71DB0"/>
    <w:rsid w:val="00A808B8"/>
    <w:rsid w:val="00A826AF"/>
    <w:rsid w:val="00A85106"/>
    <w:rsid w:val="00A8684F"/>
    <w:rsid w:val="00A94790"/>
    <w:rsid w:val="00A9540B"/>
    <w:rsid w:val="00A95E6B"/>
    <w:rsid w:val="00AA03F8"/>
    <w:rsid w:val="00AA21EB"/>
    <w:rsid w:val="00AB069F"/>
    <w:rsid w:val="00AB4811"/>
    <w:rsid w:val="00AB58F6"/>
    <w:rsid w:val="00AC04E5"/>
    <w:rsid w:val="00AD4E75"/>
    <w:rsid w:val="00AD726B"/>
    <w:rsid w:val="00B01B9D"/>
    <w:rsid w:val="00B045FC"/>
    <w:rsid w:val="00B05D45"/>
    <w:rsid w:val="00B05F08"/>
    <w:rsid w:val="00B07D40"/>
    <w:rsid w:val="00B133CC"/>
    <w:rsid w:val="00B155E1"/>
    <w:rsid w:val="00B368EC"/>
    <w:rsid w:val="00B36925"/>
    <w:rsid w:val="00B36EDA"/>
    <w:rsid w:val="00B428B5"/>
    <w:rsid w:val="00B55CF0"/>
    <w:rsid w:val="00B56908"/>
    <w:rsid w:val="00B57BF8"/>
    <w:rsid w:val="00B62E96"/>
    <w:rsid w:val="00B65EC3"/>
    <w:rsid w:val="00B828FC"/>
    <w:rsid w:val="00B82C79"/>
    <w:rsid w:val="00B836FA"/>
    <w:rsid w:val="00B85DB2"/>
    <w:rsid w:val="00B85DD4"/>
    <w:rsid w:val="00BA64CC"/>
    <w:rsid w:val="00BA6B79"/>
    <w:rsid w:val="00BB2936"/>
    <w:rsid w:val="00BB326B"/>
    <w:rsid w:val="00BB5EF9"/>
    <w:rsid w:val="00BB6069"/>
    <w:rsid w:val="00BC4B99"/>
    <w:rsid w:val="00BE25FD"/>
    <w:rsid w:val="00BE38DF"/>
    <w:rsid w:val="00BF7213"/>
    <w:rsid w:val="00C00ABD"/>
    <w:rsid w:val="00C014B5"/>
    <w:rsid w:val="00C1220E"/>
    <w:rsid w:val="00C36B42"/>
    <w:rsid w:val="00C375E5"/>
    <w:rsid w:val="00C413EF"/>
    <w:rsid w:val="00C6001C"/>
    <w:rsid w:val="00C62ADA"/>
    <w:rsid w:val="00C67BB0"/>
    <w:rsid w:val="00C73013"/>
    <w:rsid w:val="00CA5000"/>
    <w:rsid w:val="00CA62BF"/>
    <w:rsid w:val="00CA711E"/>
    <w:rsid w:val="00CB1394"/>
    <w:rsid w:val="00CB1674"/>
    <w:rsid w:val="00CB6FA9"/>
    <w:rsid w:val="00CC17EC"/>
    <w:rsid w:val="00CC2A6A"/>
    <w:rsid w:val="00CC7F2C"/>
    <w:rsid w:val="00CD38AE"/>
    <w:rsid w:val="00CD480B"/>
    <w:rsid w:val="00CD742D"/>
    <w:rsid w:val="00CF5696"/>
    <w:rsid w:val="00D0079E"/>
    <w:rsid w:val="00D025BE"/>
    <w:rsid w:val="00D05DA6"/>
    <w:rsid w:val="00D069BC"/>
    <w:rsid w:val="00D077DB"/>
    <w:rsid w:val="00D10235"/>
    <w:rsid w:val="00D141F6"/>
    <w:rsid w:val="00D204BB"/>
    <w:rsid w:val="00D25085"/>
    <w:rsid w:val="00D348C9"/>
    <w:rsid w:val="00D37C3C"/>
    <w:rsid w:val="00D42A25"/>
    <w:rsid w:val="00D5196D"/>
    <w:rsid w:val="00D56B9F"/>
    <w:rsid w:val="00D579A6"/>
    <w:rsid w:val="00D62E8E"/>
    <w:rsid w:val="00D74E0E"/>
    <w:rsid w:val="00D80273"/>
    <w:rsid w:val="00D84006"/>
    <w:rsid w:val="00D85424"/>
    <w:rsid w:val="00DB1EB7"/>
    <w:rsid w:val="00DB4094"/>
    <w:rsid w:val="00DB63A4"/>
    <w:rsid w:val="00DC0F6D"/>
    <w:rsid w:val="00DC50A8"/>
    <w:rsid w:val="00DD0F32"/>
    <w:rsid w:val="00DE20F1"/>
    <w:rsid w:val="00DF01C9"/>
    <w:rsid w:val="00DF2A9D"/>
    <w:rsid w:val="00E070DA"/>
    <w:rsid w:val="00E13357"/>
    <w:rsid w:val="00E155F2"/>
    <w:rsid w:val="00E15A29"/>
    <w:rsid w:val="00E211C9"/>
    <w:rsid w:val="00E223C3"/>
    <w:rsid w:val="00E2297C"/>
    <w:rsid w:val="00E23470"/>
    <w:rsid w:val="00E25A53"/>
    <w:rsid w:val="00E33AD3"/>
    <w:rsid w:val="00E40080"/>
    <w:rsid w:val="00E4280F"/>
    <w:rsid w:val="00E429C5"/>
    <w:rsid w:val="00E4481C"/>
    <w:rsid w:val="00E50294"/>
    <w:rsid w:val="00E5221D"/>
    <w:rsid w:val="00E6009F"/>
    <w:rsid w:val="00E62F04"/>
    <w:rsid w:val="00E62FD7"/>
    <w:rsid w:val="00E72FCE"/>
    <w:rsid w:val="00E9030F"/>
    <w:rsid w:val="00E918A6"/>
    <w:rsid w:val="00E92C65"/>
    <w:rsid w:val="00E934E5"/>
    <w:rsid w:val="00EA0327"/>
    <w:rsid w:val="00EA4F2B"/>
    <w:rsid w:val="00EA6D1B"/>
    <w:rsid w:val="00EC407B"/>
    <w:rsid w:val="00ED2292"/>
    <w:rsid w:val="00ED2655"/>
    <w:rsid w:val="00ED2A1A"/>
    <w:rsid w:val="00ED2B51"/>
    <w:rsid w:val="00ED3B65"/>
    <w:rsid w:val="00EE327B"/>
    <w:rsid w:val="00EE5645"/>
    <w:rsid w:val="00EE6E71"/>
    <w:rsid w:val="00EF0A89"/>
    <w:rsid w:val="00EF76DF"/>
    <w:rsid w:val="00F104EE"/>
    <w:rsid w:val="00F2470C"/>
    <w:rsid w:val="00F25364"/>
    <w:rsid w:val="00F42A0E"/>
    <w:rsid w:val="00F42A9A"/>
    <w:rsid w:val="00F6209F"/>
    <w:rsid w:val="00F65F3D"/>
    <w:rsid w:val="00F76CD7"/>
    <w:rsid w:val="00F76F4E"/>
    <w:rsid w:val="00F81B58"/>
    <w:rsid w:val="00F922D5"/>
    <w:rsid w:val="00FA2A1D"/>
    <w:rsid w:val="00FA6AC3"/>
    <w:rsid w:val="00FB04CD"/>
    <w:rsid w:val="00FB3926"/>
    <w:rsid w:val="00FB6E06"/>
    <w:rsid w:val="00FB7227"/>
    <w:rsid w:val="00FD261E"/>
    <w:rsid w:val="00FE2548"/>
    <w:rsid w:val="00FE377A"/>
    <w:rsid w:val="00FF1C32"/>
    <w:rsid w:val="00FF1D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colormru v:ext="edit" colors="#b70e0c"/>
    </o:shapedefaults>
    <o:shapelayout v:ext="edit">
      <o:idmap v:ext="edit" data="1"/>
    </o:shapelayout>
  </w:shapeDefaults>
  <w:decimalSymbol w:val=","/>
  <w:listSeparator w:val=";"/>
  <w14:docId w14:val="01BAE19B"/>
  <w15:docId w15:val="{D1217099-E793-4785-9C6B-3DC92505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507D"/>
    <w:pPr>
      <w:spacing w:after="160" w:line="259" w:lineRule="auto"/>
    </w:pPr>
    <w:rPr>
      <w:rFonts w:asciiTheme="minorHAnsi" w:eastAsiaTheme="minorHAnsi" w:hAnsiTheme="minorHAnsi" w:cstheme="minorBidi"/>
      <w:sz w:val="22"/>
      <w:szCs w:val="22"/>
      <w:lang w:val="de-AT" w:eastAsia="en-US"/>
    </w:rPr>
  </w:style>
  <w:style w:type="paragraph" w:styleId="berschrift1">
    <w:name w:val="heading 1"/>
    <w:basedOn w:val="Standard"/>
    <w:next w:val="Standard"/>
    <w:link w:val="berschrift1Zchn"/>
    <w:uiPriority w:val="9"/>
    <w:qFormat/>
    <w:rsid w:val="005177E3"/>
    <w:pPr>
      <w:keepNext/>
      <w:keepLines/>
      <w:spacing w:after="0" w:line="260" w:lineRule="atLeast"/>
      <w:ind w:firstLine="1"/>
      <w:outlineLvl w:val="0"/>
    </w:pPr>
    <w:rPr>
      <w:rFonts w:ascii="Dunant Medium" w:eastAsia="Times New Roman" w:hAnsi="Dunant Medium" w:cs="Times New Roman"/>
      <w:bCs/>
      <w:color w:val="B70E0C"/>
      <w:sz w:val="32"/>
      <w:szCs w:val="24"/>
    </w:rPr>
  </w:style>
  <w:style w:type="paragraph" w:styleId="berschrift2">
    <w:name w:val="heading 2"/>
    <w:basedOn w:val="Standard"/>
    <w:next w:val="Standard"/>
    <w:link w:val="berschrift2Zchn"/>
    <w:uiPriority w:val="9"/>
    <w:unhideWhenUsed/>
    <w:qFormat/>
    <w:rsid w:val="00500E33"/>
    <w:pPr>
      <w:keepNext/>
      <w:keepLines/>
      <w:spacing w:after="0" w:line="260" w:lineRule="atLeast"/>
      <w:ind w:firstLine="1"/>
      <w:outlineLvl w:val="1"/>
    </w:pPr>
    <w:rPr>
      <w:rFonts w:ascii="Dunant Medium" w:eastAsia="Times New Roman" w:hAnsi="Dunant Medium" w:cs="Times New Roman"/>
      <w:bCs/>
      <w:color w:val="B70E0C"/>
      <w:sz w:val="28"/>
      <w:szCs w:val="24"/>
    </w:rPr>
  </w:style>
  <w:style w:type="paragraph" w:styleId="berschrift3">
    <w:name w:val="heading 3"/>
    <w:basedOn w:val="Standard"/>
    <w:next w:val="Standard"/>
    <w:link w:val="berschrift3Zchn"/>
    <w:uiPriority w:val="9"/>
    <w:unhideWhenUsed/>
    <w:qFormat/>
    <w:rsid w:val="005177E3"/>
    <w:pPr>
      <w:spacing w:after="0" w:line="260" w:lineRule="atLeast"/>
      <w:outlineLvl w:val="2"/>
    </w:pPr>
    <w:rPr>
      <w:rFonts w:ascii="Dunant" w:eastAsia="Verdana" w:hAnsi="Dunant" w:cs="Times New Roman"/>
      <w:b/>
      <w:sz w:val="24"/>
    </w:rPr>
  </w:style>
  <w:style w:type="paragraph" w:styleId="berschrift4">
    <w:name w:val="heading 4"/>
    <w:basedOn w:val="Standard"/>
    <w:next w:val="Standard"/>
    <w:link w:val="berschrift4Zchn"/>
    <w:uiPriority w:val="9"/>
    <w:unhideWhenUsed/>
    <w:qFormat/>
    <w:rsid w:val="005177E3"/>
    <w:pPr>
      <w:spacing w:after="0" w:line="260" w:lineRule="atLeast"/>
      <w:outlineLvl w:val="3"/>
    </w:pPr>
    <w:rPr>
      <w:rFonts w:ascii="Dunant" w:eastAsia="Verdana" w:hAnsi="Dunant" w:cs="Times New Roman"/>
      <w:sz w:val="24"/>
    </w:rPr>
  </w:style>
  <w:style w:type="paragraph" w:styleId="berschrift5">
    <w:name w:val="heading 5"/>
    <w:basedOn w:val="Standard"/>
    <w:next w:val="Standard"/>
    <w:link w:val="berschrift5Zchn"/>
    <w:uiPriority w:val="9"/>
    <w:unhideWhenUsed/>
    <w:rsid w:val="00D56B9F"/>
    <w:pPr>
      <w:keepNext/>
      <w:keepLines/>
      <w:spacing w:before="200" w:after="0" w:line="260" w:lineRule="atLeast"/>
      <w:outlineLvl w:val="4"/>
    </w:pPr>
    <w:rPr>
      <w:rFonts w:ascii="Georgia" w:eastAsia="Times New Roman" w:hAnsi="Georgia" w:cs="Times New Roman"/>
      <w:color w:val="2C4E59"/>
      <w:sz w:val="24"/>
      <w:szCs w:val="20"/>
    </w:rPr>
  </w:style>
  <w:style w:type="paragraph" w:styleId="berschrift6">
    <w:name w:val="heading 6"/>
    <w:basedOn w:val="Standard"/>
    <w:next w:val="Standard"/>
    <w:link w:val="berschrift6Zchn"/>
    <w:uiPriority w:val="9"/>
    <w:unhideWhenUsed/>
    <w:rsid w:val="006B3841"/>
    <w:pPr>
      <w:keepNext/>
      <w:keepLines/>
      <w:spacing w:before="200" w:after="0" w:line="260" w:lineRule="atLeast"/>
      <w:outlineLvl w:val="5"/>
    </w:pPr>
    <w:rPr>
      <w:rFonts w:ascii="Georgia" w:eastAsia="Times New Roman" w:hAnsi="Georgia" w:cs="Times New Roman"/>
      <w:i/>
      <w:iCs/>
      <w:color w:val="2C4E59"/>
      <w:sz w:val="24"/>
      <w:szCs w:val="20"/>
    </w:rPr>
  </w:style>
  <w:style w:type="paragraph" w:styleId="berschrift7">
    <w:name w:val="heading 7"/>
    <w:basedOn w:val="Standard"/>
    <w:next w:val="Standard"/>
    <w:link w:val="berschrift7Zchn"/>
    <w:uiPriority w:val="9"/>
    <w:unhideWhenUsed/>
    <w:qFormat/>
    <w:rsid w:val="00D56B9F"/>
    <w:pPr>
      <w:spacing w:before="240" w:after="60" w:line="260" w:lineRule="atLeast"/>
      <w:outlineLvl w:val="6"/>
    </w:pPr>
    <w:rPr>
      <w:rFonts w:ascii="Cambria" w:eastAsia="MS Mincho" w:hAnsi="Cambria"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177E3"/>
    <w:rPr>
      <w:rFonts w:ascii="Dunant Medium" w:eastAsia="Times New Roman" w:hAnsi="Dunant Medium"/>
      <w:bCs/>
      <w:color w:val="B70E0C"/>
      <w:sz w:val="32"/>
      <w:szCs w:val="24"/>
      <w:lang w:eastAsia="en-US"/>
    </w:rPr>
  </w:style>
  <w:style w:type="character" w:customStyle="1" w:styleId="berschrift2Zchn">
    <w:name w:val="Überschrift 2 Zchn"/>
    <w:link w:val="berschrift2"/>
    <w:uiPriority w:val="9"/>
    <w:rsid w:val="00500E33"/>
    <w:rPr>
      <w:rFonts w:ascii="Dunant Medium" w:eastAsia="Times New Roman" w:hAnsi="Dunant Medium"/>
      <w:bCs/>
      <w:color w:val="B70E0C"/>
      <w:sz w:val="28"/>
      <w:szCs w:val="24"/>
      <w:lang w:eastAsia="en-US"/>
    </w:rPr>
  </w:style>
  <w:style w:type="character" w:customStyle="1" w:styleId="berschrift3Zchn">
    <w:name w:val="Überschrift 3 Zchn"/>
    <w:link w:val="berschrift3"/>
    <w:uiPriority w:val="9"/>
    <w:rsid w:val="005177E3"/>
    <w:rPr>
      <w:rFonts w:ascii="Dunant" w:hAnsi="Dunant"/>
      <w:b/>
      <w:sz w:val="24"/>
      <w:szCs w:val="22"/>
      <w:lang w:eastAsia="en-US"/>
    </w:rPr>
  </w:style>
  <w:style w:type="character" w:customStyle="1" w:styleId="berschrift4Zchn">
    <w:name w:val="Überschrift 4 Zchn"/>
    <w:link w:val="berschrift4"/>
    <w:uiPriority w:val="9"/>
    <w:rsid w:val="005177E3"/>
    <w:rPr>
      <w:rFonts w:ascii="Dunant" w:hAnsi="Dunant"/>
      <w:sz w:val="24"/>
      <w:szCs w:val="22"/>
      <w:lang w:eastAsia="en-US"/>
    </w:rPr>
  </w:style>
  <w:style w:type="character" w:customStyle="1" w:styleId="berschrift5Zchn">
    <w:name w:val="Überschrift 5 Zchn"/>
    <w:link w:val="berschrift5"/>
    <w:uiPriority w:val="9"/>
    <w:rsid w:val="00D56B9F"/>
    <w:rPr>
      <w:rFonts w:ascii="Georgia" w:eastAsia="Times New Roman" w:hAnsi="Georgia"/>
      <w:color w:val="2C4E59"/>
      <w:sz w:val="24"/>
      <w:lang w:eastAsia="en-US"/>
    </w:rPr>
  </w:style>
  <w:style w:type="character" w:customStyle="1" w:styleId="berschrift6Zchn">
    <w:name w:val="Überschrift 6 Zchn"/>
    <w:link w:val="berschrift6"/>
    <w:uiPriority w:val="9"/>
    <w:rsid w:val="006B3841"/>
    <w:rPr>
      <w:rFonts w:ascii="Georgia" w:eastAsia="Times New Roman" w:hAnsi="Georgia" w:cs="Times New Roman"/>
      <w:i/>
      <w:iCs/>
      <w:color w:val="2C4E59"/>
      <w:sz w:val="20"/>
      <w:szCs w:val="20"/>
    </w:rPr>
  </w:style>
  <w:style w:type="paragraph" w:styleId="Sprechblasentext">
    <w:name w:val="Balloon Text"/>
    <w:basedOn w:val="Standard"/>
    <w:link w:val="SprechblasentextZchn"/>
    <w:uiPriority w:val="99"/>
    <w:semiHidden/>
    <w:unhideWhenUsed/>
    <w:rsid w:val="0066615E"/>
    <w:pPr>
      <w:spacing w:after="0" w:line="240" w:lineRule="auto"/>
    </w:pPr>
    <w:rPr>
      <w:rFonts w:ascii="Tahoma" w:eastAsia="Verdana" w:hAnsi="Tahoma" w:cs="Tahoma"/>
      <w:sz w:val="16"/>
      <w:szCs w:val="16"/>
    </w:rPr>
  </w:style>
  <w:style w:type="character" w:customStyle="1" w:styleId="SprechblasentextZchn">
    <w:name w:val="Sprechblasentext Zchn"/>
    <w:link w:val="Sprechblasentext"/>
    <w:uiPriority w:val="99"/>
    <w:semiHidden/>
    <w:rsid w:val="0066615E"/>
    <w:rPr>
      <w:rFonts w:ascii="Tahoma" w:hAnsi="Tahoma" w:cs="Tahoma"/>
      <w:sz w:val="16"/>
      <w:szCs w:val="16"/>
    </w:rPr>
  </w:style>
  <w:style w:type="character" w:styleId="Platzhaltertext">
    <w:name w:val="Placeholder Text"/>
    <w:uiPriority w:val="99"/>
    <w:semiHidden/>
    <w:rsid w:val="00946469"/>
    <w:rPr>
      <w:color w:val="808080"/>
    </w:rPr>
  </w:style>
  <w:style w:type="table" w:styleId="Tabellenraster">
    <w:name w:val="Table Grid"/>
    <w:basedOn w:val="NormaleTabelle"/>
    <w:uiPriority w:val="59"/>
    <w:rsid w:val="00C67B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0F5BA2"/>
    <w:rPr>
      <w:color w:val="1E1EEA"/>
      <w:u w:val="single"/>
    </w:rPr>
  </w:style>
  <w:style w:type="paragraph" w:styleId="Verzeichnis2">
    <w:name w:val="toc 2"/>
    <w:basedOn w:val="Standard"/>
    <w:next w:val="Standard"/>
    <w:autoRedefine/>
    <w:uiPriority w:val="39"/>
    <w:unhideWhenUsed/>
    <w:rsid w:val="00746ACD"/>
    <w:pPr>
      <w:tabs>
        <w:tab w:val="right" w:leader="dot" w:pos="7359"/>
      </w:tabs>
      <w:spacing w:after="0" w:line="276" w:lineRule="auto"/>
      <w:ind w:left="198"/>
    </w:pPr>
    <w:rPr>
      <w:rFonts w:ascii="Dunant" w:eastAsia="Verdana" w:hAnsi="Dunant" w:cs="Times New Roman"/>
      <w:noProof/>
      <w:sz w:val="24"/>
      <w:szCs w:val="24"/>
    </w:rPr>
  </w:style>
  <w:style w:type="paragraph" w:customStyle="1" w:styleId="Zitat1">
    <w:name w:val="Zitat1"/>
    <w:basedOn w:val="Standard"/>
    <w:link w:val="ZitatZchn"/>
    <w:qFormat/>
    <w:rsid w:val="005177E3"/>
    <w:pPr>
      <w:spacing w:after="0" w:line="260" w:lineRule="atLeast"/>
    </w:pPr>
    <w:rPr>
      <w:rFonts w:ascii="Dunant Light" w:eastAsia="Verdana" w:hAnsi="Dunant Light" w:cs="Times New Roman"/>
      <w:color w:val="404040"/>
      <w:sz w:val="24"/>
      <w:szCs w:val="20"/>
    </w:rPr>
  </w:style>
  <w:style w:type="character" w:customStyle="1" w:styleId="ZitatZchn">
    <w:name w:val="Zitat Zchn"/>
    <w:link w:val="Zitat1"/>
    <w:rsid w:val="005177E3"/>
    <w:rPr>
      <w:rFonts w:ascii="Dunant Light" w:hAnsi="Dunant Light"/>
      <w:color w:val="404040"/>
      <w:sz w:val="24"/>
      <w:lang w:eastAsia="en-US"/>
    </w:rPr>
  </w:style>
  <w:style w:type="paragraph" w:customStyle="1" w:styleId="Funote">
    <w:name w:val="Fußnote"/>
    <w:basedOn w:val="Standard"/>
    <w:link w:val="FunoteZchn"/>
    <w:qFormat/>
    <w:rsid w:val="005177E3"/>
    <w:pPr>
      <w:tabs>
        <w:tab w:val="center" w:pos="4536"/>
        <w:tab w:val="right" w:pos="9072"/>
      </w:tabs>
      <w:spacing w:after="0" w:line="240" w:lineRule="auto"/>
    </w:pPr>
    <w:rPr>
      <w:rFonts w:ascii="Dunant" w:eastAsia="Verdana" w:hAnsi="Dunant" w:cs="Times New Roman"/>
      <w:sz w:val="11"/>
      <w:szCs w:val="11"/>
    </w:rPr>
  </w:style>
  <w:style w:type="character" w:customStyle="1" w:styleId="FunoteZchn">
    <w:name w:val="Fußnote Zchn"/>
    <w:link w:val="Funote"/>
    <w:rsid w:val="005177E3"/>
    <w:rPr>
      <w:rFonts w:ascii="Dunant" w:hAnsi="Dunant"/>
      <w:sz w:val="11"/>
      <w:szCs w:val="11"/>
      <w:lang w:eastAsia="en-US"/>
    </w:rPr>
  </w:style>
  <w:style w:type="table" w:customStyle="1" w:styleId="Valida">
    <w:name w:val="Valida"/>
    <w:basedOn w:val="NormaleTabelle"/>
    <w:uiPriority w:val="99"/>
    <w:qFormat/>
    <w:rsid w:val="00FE377A"/>
    <w:rPr>
      <w:sz w:val="18"/>
    </w:rPr>
    <w:tblPr>
      <w:tblBorders>
        <w:top w:val="single" w:sz="8" w:space="0" w:color="000000"/>
        <w:bottom w:val="single" w:sz="8" w:space="0" w:color="000000"/>
        <w:insideH w:val="single" w:sz="4" w:space="0" w:color="000000"/>
      </w:tblBorders>
    </w:tblPr>
    <w:tblStylePr w:type="firstRow">
      <w:rPr>
        <w:rFonts w:ascii="Cambria Math" w:hAnsi="Cambria Math"/>
        <w:b/>
        <w:color w:val="AF9B00"/>
        <w:sz w:val="20"/>
      </w:rPr>
      <w:tblPr/>
      <w:tcPr>
        <w:tcBorders>
          <w:top w:val="single" w:sz="8" w:space="0" w:color="AF9B00"/>
          <w:bottom w:val="single" w:sz="8" w:space="0" w:color="AF9B00"/>
        </w:tcBorders>
      </w:tcPr>
    </w:tblStylePr>
    <w:tblStylePr w:type="lastRow">
      <w:tblPr/>
      <w:tcPr>
        <w:tcBorders>
          <w:top w:val="single" w:sz="8" w:space="0" w:color="000000"/>
          <w:bottom w:val="nil"/>
        </w:tcBorders>
      </w:tcPr>
    </w:tblStylePr>
    <w:tblStylePr w:type="swCell">
      <w:rPr>
        <w:rFonts w:ascii="Cambria Math" w:hAnsi="Cambria Math"/>
        <w:b/>
        <w:sz w:val="18"/>
      </w:rPr>
    </w:tblStylePr>
  </w:style>
  <w:style w:type="paragraph" w:customStyle="1" w:styleId="DeckblattTitel">
    <w:name w:val="Deckblatt Titel"/>
    <w:basedOn w:val="Standard"/>
    <w:link w:val="DeckblattTitelZchn"/>
    <w:qFormat/>
    <w:rsid w:val="00E25A53"/>
    <w:pPr>
      <w:spacing w:after="0" w:line="720" w:lineRule="atLeast"/>
    </w:pPr>
    <w:rPr>
      <w:rFonts w:ascii="Dunant" w:eastAsia="Verdana" w:hAnsi="Dunant" w:cs="Times New Roman"/>
      <w:b/>
      <w:color w:val="B70E0C"/>
      <w:sz w:val="72"/>
      <w:szCs w:val="60"/>
      <w:lang w:val="de-DE"/>
    </w:rPr>
  </w:style>
  <w:style w:type="character" w:customStyle="1" w:styleId="DeckblattTitelZchn">
    <w:name w:val="Deckblatt Titel Zchn"/>
    <w:link w:val="DeckblattTitel"/>
    <w:rsid w:val="00E25A53"/>
    <w:rPr>
      <w:rFonts w:ascii="Dunant" w:hAnsi="Dunant"/>
      <w:b/>
      <w:color w:val="B70E0C"/>
      <w:sz w:val="72"/>
      <w:szCs w:val="60"/>
      <w:lang w:eastAsia="en-US"/>
    </w:rPr>
  </w:style>
  <w:style w:type="paragraph" w:customStyle="1" w:styleId="DeckblattUntertitel">
    <w:name w:val="Deckblatt Untertitel"/>
    <w:basedOn w:val="Standard"/>
    <w:link w:val="DeckblattUntertitelZchn"/>
    <w:qFormat/>
    <w:rsid w:val="004411D5"/>
    <w:pPr>
      <w:spacing w:after="0" w:line="600" w:lineRule="atLeast"/>
    </w:pPr>
    <w:rPr>
      <w:rFonts w:ascii="Dunant" w:eastAsia="Verdana" w:hAnsi="Dunant" w:cs="Times New Roman"/>
      <w:sz w:val="48"/>
      <w:szCs w:val="40"/>
    </w:rPr>
  </w:style>
  <w:style w:type="character" w:customStyle="1" w:styleId="DeckblattUntertitelZchn">
    <w:name w:val="Deckblatt Untertitel Zchn"/>
    <w:link w:val="DeckblattUntertitel"/>
    <w:rsid w:val="004411D5"/>
    <w:rPr>
      <w:rFonts w:ascii="Dunant" w:hAnsi="Dunant"/>
      <w:sz w:val="48"/>
      <w:szCs w:val="40"/>
      <w:lang w:eastAsia="en-US"/>
    </w:rPr>
  </w:style>
  <w:style w:type="paragraph" w:customStyle="1" w:styleId="Verzeichnis-Titel">
    <w:name w:val="Verzeichnis-Titel"/>
    <w:basedOn w:val="Standard"/>
    <w:link w:val="Verzeichnis-TitelZchn"/>
    <w:qFormat/>
    <w:rsid w:val="004411D5"/>
    <w:pPr>
      <w:spacing w:after="0" w:line="480" w:lineRule="atLeast"/>
    </w:pPr>
    <w:rPr>
      <w:rFonts w:ascii="Dunant Medium" w:eastAsia="Verdana" w:hAnsi="Dunant Medium" w:cs="Times New Roman"/>
      <w:color w:val="B70E0C"/>
      <w:sz w:val="40"/>
      <w:szCs w:val="40"/>
    </w:rPr>
  </w:style>
  <w:style w:type="character" w:customStyle="1" w:styleId="Verzeichnis-TitelZchn">
    <w:name w:val="Verzeichnis-Titel Zchn"/>
    <w:link w:val="Verzeichnis-Titel"/>
    <w:rsid w:val="004411D5"/>
    <w:rPr>
      <w:rFonts w:ascii="Dunant Medium" w:hAnsi="Dunant Medium"/>
      <w:color w:val="B70E0C"/>
      <w:sz w:val="40"/>
      <w:szCs w:val="40"/>
      <w:lang w:eastAsia="en-US"/>
    </w:rPr>
  </w:style>
  <w:style w:type="paragraph" w:styleId="Verzeichnis1">
    <w:name w:val="toc 1"/>
    <w:basedOn w:val="Standard"/>
    <w:next w:val="Standard"/>
    <w:autoRedefine/>
    <w:uiPriority w:val="39"/>
    <w:unhideWhenUsed/>
    <w:rsid w:val="00746ACD"/>
    <w:pPr>
      <w:tabs>
        <w:tab w:val="right" w:pos="284"/>
        <w:tab w:val="left" w:pos="567"/>
        <w:tab w:val="right" w:leader="dot" w:pos="7371"/>
      </w:tabs>
      <w:spacing w:after="0" w:line="276" w:lineRule="auto"/>
    </w:pPr>
    <w:rPr>
      <w:rFonts w:ascii="Dunant Medium" w:eastAsia="Verdana" w:hAnsi="Dunant Medium" w:cs="Times New Roman"/>
      <w:noProof/>
      <w:sz w:val="24"/>
      <w:szCs w:val="24"/>
    </w:rPr>
  </w:style>
  <w:style w:type="paragraph" w:styleId="Listenabsatz">
    <w:name w:val="List Paragraph"/>
    <w:basedOn w:val="Standard"/>
    <w:uiPriority w:val="34"/>
    <w:rsid w:val="00DB4094"/>
    <w:pPr>
      <w:numPr>
        <w:numId w:val="1"/>
      </w:numPr>
      <w:spacing w:after="0" w:line="270" w:lineRule="atLeast"/>
    </w:pPr>
    <w:rPr>
      <w:rFonts w:ascii="Dunant" w:eastAsia="Verdana" w:hAnsi="Dunant" w:cs="Verdana"/>
      <w:color w:val="000000"/>
      <w:sz w:val="24"/>
      <w:szCs w:val="20"/>
    </w:rPr>
  </w:style>
  <w:style w:type="paragraph" w:styleId="Kopfzeile">
    <w:name w:val="header"/>
    <w:basedOn w:val="Standard"/>
    <w:link w:val="KopfzeileZchn"/>
    <w:uiPriority w:val="99"/>
    <w:unhideWhenUsed/>
    <w:rsid w:val="00CB6FA9"/>
    <w:pPr>
      <w:tabs>
        <w:tab w:val="center" w:pos="4703"/>
        <w:tab w:val="right" w:pos="9406"/>
      </w:tabs>
      <w:spacing w:after="0" w:line="240" w:lineRule="auto"/>
    </w:pPr>
    <w:rPr>
      <w:rFonts w:ascii="Dunant" w:eastAsia="Verdana" w:hAnsi="Dunant" w:cs="Times New Roman"/>
      <w:sz w:val="24"/>
      <w:szCs w:val="20"/>
    </w:rPr>
  </w:style>
  <w:style w:type="character" w:customStyle="1" w:styleId="KopfzeileZchn">
    <w:name w:val="Kopfzeile Zchn"/>
    <w:link w:val="Kopfzeile"/>
    <w:uiPriority w:val="99"/>
    <w:rsid w:val="00CB6FA9"/>
    <w:rPr>
      <w:rFonts w:ascii="Verdana" w:hAnsi="Verdana"/>
      <w:sz w:val="20"/>
      <w:szCs w:val="20"/>
    </w:rPr>
  </w:style>
  <w:style w:type="paragraph" w:styleId="Fuzeile">
    <w:name w:val="footer"/>
    <w:basedOn w:val="Standard"/>
    <w:link w:val="FuzeileZchn"/>
    <w:uiPriority w:val="99"/>
    <w:unhideWhenUsed/>
    <w:rsid w:val="00CB6FA9"/>
    <w:pPr>
      <w:tabs>
        <w:tab w:val="center" w:pos="4703"/>
        <w:tab w:val="right" w:pos="9406"/>
      </w:tabs>
      <w:spacing w:after="0" w:line="240" w:lineRule="auto"/>
    </w:pPr>
    <w:rPr>
      <w:rFonts w:ascii="Dunant" w:eastAsia="Verdana" w:hAnsi="Dunant" w:cs="Times New Roman"/>
      <w:sz w:val="24"/>
      <w:szCs w:val="20"/>
    </w:rPr>
  </w:style>
  <w:style w:type="character" w:customStyle="1" w:styleId="FuzeileZchn">
    <w:name w:val="Fußzeile Zchn"/>
    <w:link w:val="Fuzeile"/>
    <w:uiPriority w:val="99"/>
    <w:rsid w:val="00CB6FA9"/>
    <w:rPr>
      <w:rFonts w:ascii="Verdana" w:hAnsi="Verdana"/>
      <w:sz w:val="20"/>
      <w:szCs w:val="20"/>
    </w:rPr>
  </w:style>
  <w:style w:type="paragraph" w:styleId="Dokumentstruktur">
    <w:name w:val="Document Map"/>
    <w:basedOn w:val="Standard"/>
    <w:link w:val="DokumentstrukturZchn"/>
    <w:uiPriority w:val="99"/>
    <w:semiHidden/>
    <w:unhideWhenUsed/>
    <w:rsid w:val="00870C6B"/>
    <w:pPr>
      <w:spacing w:after="0" w:line="240" w:lineRule="auto"/>
    </w:pPr>
    <w:rPr>
      <w:rFonts w:ascii="Tahoma" w:eastAsia="Verdana" w:hAnsi="Tahoma" w:cs="Tahoma"/>
      <w:sz w:val="16"/>
      <w:szCs w:val="16"/>
    </w:rPr>
  </w:style>
  <w:style w:type="character" w:customStyle="1" w:styleId="DokumentstrukturZchn">
    <w:name w:val="Dokumentstruktur Zchn"/>
    <w:link w:val="Dokumentstruktur"/>
    <w:uiPriority w:val="99"/>
    <w:semiHidden/>
    <w:rsid w:val="00870C6B"/>
    <w:rPr>
      <w:rFonts w:ascii="Tahoma" w:hAnsi="Tahoma" w:cs="Tahoma"/>
      <w:sz w:val="16"/>
      <w:szCs w:val="16"/>
    </w:rPr>
  </w:style>
  <w:style w:type="paragraph" w:customStyle="1" w:styleId="Nummerierung">
    <w:name w:val="Nummerierung"/>
    <w:basedOn w:val="Standard"/>
    <w:qFormat/>
    <w:rsid w:val="005177E3"/>
    <w:pPr>
      <w:numPr>
        <w:numId w:val="14"/>
      </w:numPr>
      <w:spacing w:after="0" w:line="260" w:lineRule="atLeast"/>
    </w:pPr>
    <w:rPr>
      <w:rFonts w:ascii="Dunant" w:eastAsia="Verdana" w:hAnsi="Dunant" w:cs="Times New Roman"/>
      <w:sz w:val="24"/>
      <w:szCs w:val="20"/>
    </w:rPr>
  </w:style>
  <w:style w:type="paragraph" w:customStyle="1" w:styleId="Aufzaehlung1">
    <w:name w:val="Aufzaehlung 1"/>
    <w:basedOn w:val="Standard"/>
    <w:qFormat/>
    <w:rsid w:val="00E25A53"/>
    <w:pPr>
      <w:numPr>
        <w:numId w:val="26"/>
      </w:numPr>
      <w:spacing w:after="0" w:line="240" w:lineRule="auto"/>
    </w:pPr>
    <w:rPr>
      <w:rFonts w:ascii="Dunant" w:eastAsia="Verdana" w:hAnsi="Dunant" w:cs="Verdana"/>
      <w:sz w:val="24"/>
    </w:rPr>
  </w:style>
  <w:style w:type="paragraph" w:customStyle="1" w:styleId="Aufzaehlung2">
    <w:name w:val="Aufzaehlung 2"/>
    <w:basedOn w:val="Standard"/>
    <w:qFormat/>
    <w:rsid w:val="00E25A53"/>
    <w:pPr>
      <w:numPr>
        <w:numId w:val="27"/>
      </w:numPr>
      <w:spacing w:after="0" w:line="240" w:lineRule="auto"/>
    </w:pPr>
    <w:rPr>
      <w:rFonts w:ascii="Dunant" w:eastAsia="Verdana" w:hAnsi="Dunant" w:cs="Verdana"/>
      <w:sz w:val="24"/>
    </w:rPr>
  </w:style>
  <w:style w:type="character" w:customStyle="1" w:styleId="berschrift7Zchn">
    <w:name w:val="Überschrift 7 Zchn"/>
    <w:link w:val="berschrift7"/>
    <w:uiPriority w:val="9"/>
    <w:rsid w:val="00D56B9F"/>
    <w:rPr>
      <w:rFonts w:ascii="Cambria" w:eastAsia="MS Mincho" w:hAnsi="Cambria" w:cs="Times New Roman"/>
      <w:sz w:val="24"/>
      <w:szCs w:val="24"/>
      <w:lang w:eastAsia="en-US"/>
    </w:rPr>
  </w:style>
  <w:style w:type="character" w:styleId="SchwacheHervorhebung">
    <w:name w:val="Subtle Emphasis"/>
    <w:uiPriority w:val="19"/>
    <w:rsid w:val="00D56B9F"/>
    <w:rPr>
      <w:i/>
      <w:iCs/>
      <w:color w:val="808080"/>
    </w:rPr>
  </w:style>
  <w:style w:type="paragraph" w:styleId="Untertitel">
    <w:name w:val="Subtitle"/>
    <w:basedOn w:val="Standard"/>
    <w:next w:val="Standard"/>
    <w:link w:val="UntertitelZchn"/>
    <w:uiPriority w:val="11"/>
    <w:rsid w:val="00D56B9F"/>
    <w:pPr>
      <w:spacing w:after="60" w:line="260" w:lineRule="atLeast"/>
      <w:jc w:val="center"/>
      <w:outlineLvl w:val="1"/>
    </w:pPr>
    <w:rPr>
      <w:rFonts w:ascii="Calibri" w:eastAsia="MS Gothic" w:hAnsi="Calibri" w:cs="Times New Roman"/>
      <w:sz w:val="24"/>
      <w:szCs w:val="24"/>
    </w:rPr>
  </w:style>
  <w:style w:type="character" w:customStyle="1" w:styleId="UntertitelZchn">
    <w:name w:val="Untertitel Zchn"/>
    <w:link w:val="Untertitel"/>
    <w:uiPriority w:val="11"/>
    <w:rsid w:val="00D56B9F"/>
    <w:rPr>
      <w:rFonts w:ascii="Calibri" w:eastAsia="MS Gothic" w:hAnsi="Calibri" w:cs="Times New Roman"/>
      <w:sz w:val="24"/>
      <w:szCs w:val="24"/>
      <w:lang w:eastAsia="en-US"/>
    </w:rPr>
  </w:style>
  <w:style w:type="paragraph" w:styleId="Titel">
    <w:name w:val="Title"/>
    <w:basedOn w:val="Standard"/>
    <w:next w:val="Standard"/>
    <w:link w:val="TitelZchn"/>
    <w:uiPriority w:val="10"/>
    <w:rsid w:val="00D56B9F"/>
    <w:pPr>
      <w:spacing w:before="240" w:after="60" w:line="260" w:lineRule="atLeast"/>
      <w:jc w:val="center"/>
      <w:outlineLvl w:val="0"/>
    </w:pPr>
    <w:rPr>
      <w:rFonts w:ascii="Calibri" w:eastAsia="MS Gothic" w:hAnsi="Calibri" w:cs="Times New Roman"/>
      <w:b/>
      <w:bCs/>
      <w:kern w:val="28"/>
      <w:sz w:val="32"/>
      <w:szCs w:val="32"/>
    </w:rPr>
  </w:style>
  <w:style w:type="character" w:customStyle="1" w:styleId="TitelZchn">
    <w:name w:val="Titel Zchn"/>
    <w:link w:val="Titel"/>
    <w:uiPriority w:val="10"/>
    <w:rsid w:val="00D56B9F"/>
    <w:rPr>
      <w:rFonts w:ascii="Calibri" w:eastAsia="MS Gothic" w:hAnsi="Calibri" w:cs="Times New Roman"/>
      <w:b/>
      <w:bCs/>
      <w:kern w:val="28"/>
      <w:sz w:val="32"/>
      <w:szCs w:val="32"/>
      <w:lang w:eastAsia="en-US"/>
    </w:rPr>
  </w:style>
  <w:style w:type="paragraph" w:customStyle="1" w:styleId="oerkbriefpapier">
    <w:name w:val="oerk_briefpapier"/>
    <w:basedOn w:val="Standard"/>
    <w:rsid w:val="00E155F2"/>
    <w:pPr>
      <w:tabs>
        <w:tab w:val="left" w:pos="0"/>
        <w:tab w:val="center" w:pos="9072"/>
      </w:tabs>
      <w:spacing w:after="0" w:line="320" w:lineRule="exact"/>
    </w:pPr>
    <w:rPr>
      <w:rFonts w:ascii="ORKRegular" w:eastAsia="Times New Roman" w:hAnsi="ORKRegular" w:cs="Times New Roman"/>
      <w:noProof/>
      <w:color w:val="000000"/>
      <w:sz w:val="24"/>
      <w:szCs w:val="24"/>
      <w:lang w:val="de-DE" w:eastAsia="de-DE"/>
    </w:rPr>
  </w:style>
  <w:style w:type="character" w:styleId="NichtaufgelsteErwhnung">
    <w:name w:val="Unresolved Mention"/>
    <w:basedOn w:val="Absatz-Standardschriftart"/>
    <w:uiPriority w:val="99"/>
    <w:semiHidden/>
    <w:unhideWhenUsed/>
    <w:rsid w:val="001B3B76"/>
    <w:rPr>
      <w:color w:val="605E5C"/>
      <w:shd w:val="clear" w:color="auto" w:fill="E1DFDD"/>
    </w:rPr>
  </w:style>
  <w:style w:type="paragraph" w:styleId="StandardWeb">
    <w:name w:val="Normal (Web)"/>
    <w:basedOn w:val="Standard"/>
    <w:uiPriority w:val="99"/>
    <w:semiHidden/>
    <w:unhideWhenUsed/>
    <w:rsid w:val="005C564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ext">
    <w:name w:val="text"/>
    <w:basedOn w:val="Absatz-Standardschriftart"/>
    <w:rsid w:val="005C5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57363">
      <w:bodyDiv w:val="1"/>
      <w:marLeft w:val="0"/>
      <w:marRight w:val="0"/>
      <w:marTop w:val="0"/>
      <w:marBottom w:val="0"/>
      <w:divBdr>
        <w:top w:val="none" w:sz="0" w:space="0" w:color="auto"/>
        <w:left w:val="none" w:sz="0" w:space="0" w:color="auto"/>
        <w:bottom w:val="none" w:sz="0" w:space="0" w:color="auto"/>
        <w:right w:val="none" w:sz="0" w:space="0" w:color="auto"/>
      </w:divBdr>
    </w:div>
    <w:div w:id="102119865">
      <w:bodyDiv w:val="1"/>
      <w:marLeft w:val="0"/>
      <w:marRight w:val="0"/>
      <w:marTop w:val="0"/>
      <w:marBottom w:val="0"/>
      <w:divBdr>
        <w:top w:val="none" w:sz="0" w:space="0" w:color="auto"/>
        <w:left w:val="none" w:sz="0" w:space="0" w:color="auto"/>
        <w:bottom w:val="none" w:sz="0" w:space="0" w:color="auto"/>
        <w:right w:val="none" w:sz="0" w:space="0" w:color="auto"/>
      </w:divBdr>
    </w:div>
    <w:div w:id="302391737">
      <w:bodyDiv w:val="1"/>
      <w:marLeft w:val="0"/>
      <w:marRight w:val="0"/>
      <w:marTop w:val="0"/>
      <w:marBottom w:val="0"/>
      <w:divBdr>
        <w:top w:val="none" w:sz="0" w:space="0" w:color="auto"/>
        <w:left w:val="none" w:sz="0" w:space="0" w:color="auto"/>
        <w:bottom w:val="none" w:sz="0" w:space="0" w:color="auto"/>
        <w:right w:val="none" w:sz="0" w:space="0" w:color="auto"/>
      </w:divBdr>
    </w:div>
    <w:div w:id="484787849">
      <w:bodyDiv w:val="1"/>
      <w:marLeft w:val="0"/>
      <w:marRight w:val="0"/>
      <w:marTop w:val="0"/>
      <w:marBottom w:val="0"/>
      <w:divBdr>
        <w:top w:val="none" w:sz="0" w:space="0" w:color="auto"/>
        <w:left w:val="none" w:sz="0" w:space="0" w:color="auto"/>
        <w:bottom w:val="none" w:sz="0" w:space="0" w:color="auto"/>
        <w:right w:val="none" w:sz="0" w:space="0" w:color="auto"/>
      </w:divBdr>
    </w:div>
    <w:div w:id="1050765854">
      <w:bodyDiv w:val="1"/>
      <w:marLeft w:val="0"/>
      <w:marRight w:val="0"/>
      <w:marTop w:val="0"/>
      <w:marBottom w:val="0"/>
      <w:divBdr>
        <w:top w:val="none" w:sz="0" w:space="0" w:color="auto"/>
        <w:left w:val="none" w:sz="0" w:space="0" w:color="auto"/>
        <w:bottom w:val="none" w:sz="0" w:space="0" w:color="auto"/>
        <w:right w:val="none" w:sz="0" w:space="0" w:color="auto"/>
      </w:divBdr>
      <w:divsChild>
        <w:div w:id="602883779">
          <w:marLeft w:val="0"/>
          <w:marRight w:val="0"/>
          <w:marTop w:val="0"/>
          <w:marBottom w:val="0"/>
          <w:divBdr>
            <w:top w:val="none" w:sz="0" w:space="0" w:color="auto"/>
            <w:left w:val="none" w:sz="0" w:space="0" w:color="auto"/>
            <w:bottom w:val="none" w:sz="0" w:space="0" w:color="auto"/>
            <w:right w:val="none" w:sz="0" w:space="0" w:color="auto"/>
          </w:divBdr>
          <w:divsChild>
            <w:div w:id="489564294">
              <w:marLeft w:val="0"/>
              <w:marRight w:val="0"/>
              <w:marTop w:val="0"/>
              <w:marBottom w:val="0"/>
              <w:divBdr>
                <w:top w:val="none" w:sz="0" w:space="0" w:color="auto"/>
                <w:left w:val="none" w:sz="0" w:space="0" w:color="auto"/>
                <w:bottom w:val="none" w:sz="0" w:space="0" w:color="auto"/>
                <w:right w:val="none" w:sz="0" w:space="0" w:color="auto"/>
              </w:divBdr>
            </w:div>
          </w:divsChild>
        </w:div>
        <w:div w:id="1972830780">
          <w:marLeft w:val="0"/>
          <w:marRight w:val="0"/>
          <w:marTop w:val="0"/>
          <w:marBottom w:val="0"/>
          <w:divBdr>
            <w:top w:val="none" w:sz="0" w:space="0" w:color="auto"/>
            <w:left w:val="none" w:sz="0" w:space="0" w:color="auto"/>
            <w:bottom w:val="none" w:sz="0" w:space="0" w:color="auto"/>
            <w:right w:val="none" w:sz="0" w:space="0" w:color="auto"/>
          </w:divBdr>
        </w:div>
      </w:divsChild>
    </w:div>
    <w:div w:id="1112238550">
      <w:bodyDiv w:val="1"/>
      <w:marLeft w:val="0"/>
      <w:marRight w:val="0"/>
      <w:marTop w:val="0"/>
      <w:marBottom w:val="0"/>
      <w:divBdr>
        <w:top w:val="none" w:sz="0" w:space="0" w:color="auto"/>
        <w:left w:val="none" w:sz="0" w:space="0" w:color="auto"/>
        <w:bottom w:val="none" w:sz="0" w:space="0" w:color="auto"/>
        <w:right w:val="none" w:sz="0" w:space="0" w:color="auto"/>
      </w:divBdr>
    </w:div>
    <w:div w:id="1152335939">
      <w:bodyDiv w:val="1"/>
      <w:marLeft w:val="0"/>
      <w:marRight w:val="0"/>
      <w:marTop w:val="0"/>
      <w:marBottom w:val="0"/>
      <w:divBdr>
        <w:top w:val="none" w:sz="0" w:space="0" w:color="auto"/>
        <w:left w:val="none" w:sz="0" w:space="0" w:color="auto"/>
        <w:bottom w:val="none" w:sz="0" w:space="0" w:color="auto"/>
        <w:right w:val="none" w:sz="0" w:space="0" w:color="auto"/>
      </w:divBdr>
    </w:div>
    <w:div w:id="1163282153">
      <w:bodyDiv w:val="1"/>
      <w:marLeft w:val="0"/>
      <w:marRight w:val="0"/>
      <w:marTop w:val="0"/>
      <w:marBottom w:val="0"/>
      <w:divBdr>
        <w:top w:val="none" w:sz="0" w:space="0" w:color="auto"/>
        <w:left w:val="none" w:sz="0" w:space="0" w:color="auto"/>
        <w:bottom w:val="none" w:sz="0" w:space="0" w:color="auto"/>
        <w:right w:val="none" w:sz="0" w:space="0" w:color="auto"/>
      </w:divBdr>
    </w:div>
    <w:div w:id="1337071650">
      <w:bodyDiv w:val="1"/>
      <w:marLeft w:val="0"/>
      <w:marRight w:val="0"/>
      <w:marTop w:val="0"/>
      <w:marBottom w:val="0"/>
      <w:divBdr>
        <w:top w:val="none" w:sz="0" w:space="0" w:color="auto"/>
        <w:left w:val="none" w:sz="0" w:space="0" w:color="auto"/>
        <w:bottom w:val="none" w:sz="0" w:space="0" w:color="auto"/>
        <w:right w:val="none" w:sz="0" w:space="0" w:color="auto"/>
      </w:divBdr>
    </w:div>
    <w:div w:id="2093693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uftner.digital/fahrradpruefung/" TargetMode="External"/><Relationship Id="rId18" Type="http://schemas.openxmlformats.org/officeDocument/2006/relationships/hyperlink" Target="mailto:philipp.schumacher@jrktirol.at"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apps.apple.com/at/app/jrk-tirol-mobile-campus/id1532902842" TargetMode="External"/><Relationship Id="rId17" Type="http://schemas.openxmlformats.org/officeDocument/2006/relationships/hyperlink" Target="tel:+43%20(0)512%20582%20467"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uftner.digit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y.google.com/store/apps/details?id=com.m_pulso.microtraining_jrk&amp;gl=A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erena.wegscheider@duftner.digita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wirhelfen.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uftner.digita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JRK%20Tirol%202019.dotx" TargetMode="External"/></Relationships>
</file>

<file path=word/theme/theme1.xml><?xml version="1.0" encoding="utf-8"?>
<a:theme xmlns:a="http://schemas.openxmlformats.org/drawingml/2006/main" name="Office-Design">
  <a:themeElements>
    <a:clrScheme name="RK Corporate Design mit JRK Farben">
      <a:dk1>
        <a:srgbClr val="B70E0C"/>
      </a:dk1>
      <a:lt1>
        <a:srgbClr val="000000"/>
      </a:lt1>
      <a:dk2>
        <a:srgbClr val="FFFFFF"/>
      </a:dk2>
      <a:lt2>
        <a:srgbClr val="FFFFFF"/>
      </a:lt2>
      <a:accent1>
        <a:srgbClr val="0065A0"/>
      </a:accent1>
      <a:accent2>
        <a:srgbClr val="6F69A3"/>
      </a:accent2>
      <a:accent3>
        <a:srgbClr val="FF0000"/>
      </a:accent3>
      <a:accent4>
        <a:srgbClr val="EBBD00"/>
      </a:accent4>
      <a:accent5>
        <a:srgbClr val="4BACC6"/>
      </a:accent5>
      <a:accent6>
        <a:srgbClr val="2C9155"/>
      </a:accent6>
      <a:hlink>
        <a:srgbClr val="0D968E"/>
      </a:hlink>
      <a:folHlink>
        <a:srgbClr val="86C4B7"/>
      </a:folHlink>
    </a:clrScheme>
    <a:fontScheme name="Dunant">
      <a:majorFont>
        <a:latin typeface="Dunant"/>
        <a:ea typeface=""/>
        <a:cs typeface=""/>
      </a:majorFont>
      <a:minorFont>
        <a:latin typeface="Dunan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1A4019964730846AD5194442271DE20" ma:contentTypeVersion="8" ma:contentTypeDescription="Ein neues Dokument erstellen." ma:contentTypeScope="" ma:versionID="92d6cdc2cb63136747252c4b15598edb">
  <xsd:schema xmlns:xsd="http://www.w3.org/2001/XMLSchema" xmlns:xs="http://www.w3.org/2001/XMLSchema" xmlns:p="http://schemas.microsoft.com/office/2006/metadata/properties" xmlns:ns2="1b40c084-3367-4dc0-bd43-6887514e8599" targetNamespace="http://schemas.microsoft.com/office/2006/metadata/properties" ma:root="true" ma:fieldsID="97553e107b404f4a77d82055bfc49d1f" ns2:_="">
    <xsd:import namespace="1b40c084-3367-4dc0-bd43-6887514e8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0c084-3367-4dc0-bd43-6887514e8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1E29C-D63C-414B-B529-FF48A6C83F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51125E-BA00-4AB4-91B2-7F55F0E70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40c084-3367-4dc0-bd43-6887514e8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A52AF7-E31F-4BC2-ACBB-BECBA559CA42}">
  <ds:schemaRefs>
    <ds:schemaRef ds:uri="http://schemas.microsoft.com/sharepoint/v3/contenttype/forms"/>
  </ds:schemaRefs>
</ds:datastoreItem>
</file>

<file path=customXml/itemProps4.xml><?xml version="1.0" encoding="utf-8"?>
<ds:datastoreItem xmlns:ds="http://schemas.openxmlformats.org/officeDocument/2006/customXml" ds:itemID="{7EDCF5E9-3521-494A-AD18-B8900747F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JRK Tirol 2019</Template>
  <TotalTime>0</TotalTime>
  <Pages>3</Pages>
  <Words>904</Words>
  <Characters>5699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pp</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Schumacher (JRK Tirol)</dc:creator>
  <cp:keywords/>
  <dc:description/>
  <cp:lastModifiedBy>Vera Matzak</cp:lastModifiedBy>
  <cp:revision>21</cp:revision>
  <cp:lastPrinted>2010-01-10T19:04:00Z</cp:lastPrinted>
  <dcterms:created xsi:type="dcterms:W3CDTF">2021-02-01T09:06:00Z</dcterms:created>
  <dcterms:modified xsi:type="dcterms:W3CDTF">2021-02-01T15:18:00Z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0x010100D1A4019964730846AD5194442271DE20</vt:lpwstr>
  </property>
</Properties>
</file>